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5F" w:rsidRPr="006476BC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CF405F" w:rsidRPr="004E4AF4" w:rsidRDefault="007A784C" w:rsidP="00CF405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ЧЕХИЯ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 xml:space="preserve"> (Дата выезда)</w:t>
      </w:r>
      <w:r w:rsidRPr="006476BC">
        <w:rPr>
          <w:bCs/>
          <w:color w:val="000000"/>
        </w:rPr>
        <w:t xml:space="preserve"> - вылет из </w:t>
      </w:r>
      <w:r w:rsidRPr="00B901D0">
        <w:rPr>
          <w:bCs/>
          <w:color w:val="000000"/>
          <w:highlight w:val="yellow"/>
        </w:rPr>
        <w:t>___</w:t>
      </w:r>
      <w:proofErr w:type="gramStart"/>
      <w:r w:rsidRPr="00B901D0">
        <w:rPr>
          <w:bCs/>
          <w:color w:val="000000"/>
          <w:highlight w:val="yellow"/>
        </w:rPr>
        <w:t>город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 xml:space="preserve"> в</w:t>
      </w:r>
      <w:proofErr w:type="gramEnd"/>
      <w:r w:rsidRPr="006476BC">
        <w:rPr>
          <w:bCs/>
          <w:color w:val="000000"/>
        </w:rPr>
        <w:t xml:space="preserve"> </w:t>
      </w:r>
      <w:r w:rsidRPr="00B901D0">
        <w:rPr>
          <w:b/>
          <w:bCs/>
          <w:color w:val="000000"/>
          <w:highlight w:val="yellow"/>
        </w:rPr>
        <w:t>_____</w:t>
      </w:r>
      <w:r w:rsidRPr="00B901D0">
        <w:rPr>
          <w:b/>
          <w:bCs/>
          <w:color w:val="000000"/>
          <w:highlight w:val="yellow"/>
          <w:lang w:val="uk-UA"/>
        </w:rPr>
        <w:t xml:space="preserve"> </w:t>
      </w:r>
      <w:r w:rsidRPr="00B901D0">
        <w:rPr>
          <w:bCs/>
          <w:color w:val="000000"/>
          <w:highlight w:val="yellow"/>
        </w:rPr>
        <w:t>рейс</w:t>
      </w:r>
      <w:proofErr w:type="spellStart"/>
      <w:r w:rsidRPr="00B901D0">
        <w:rPr>
          <w:bCs/>
          <w:color w:val="000000"/>
          <w:highlight w:val="yellow"/>
          <w:lang w:val="uk-UA"/>
        </w:rPr>
        <w:t>ом</w:t>
      </w:r>
      <w:proofErr w:type="spellEnd"/>
      <w:r w:rsidRPr="00B901D0">
        <w:rPr>
          <w:bCs/>
          <w:color w:val="000000"/>
          <w:highlight w:val="yellow"/>
          <w:lang w:val="uk-UA"/>
        </w:rPr>
        <w:t xml:space="preserve"> </w:t>
      </w:r>
      <w:r w:rsidRPr="00B901D0">
        <w:rPr>
          <w:b/>
          <w:bCs/>
          <w:color w:val="000000"/>
          <w:highlight w:val="yellow"/>
        </w:rPr>
        <w:t>______</w:t>
      </w:r>
      <w:r w:rsidRPr="00B901D0">
        <w:rPr>
          <w:bCs/>
          <w:color w:val="000000"/>
          <w:highlight w:val="yellow"/>
        </w:rPr>
        <w:t>авиакомпании</w:t>
      </w:r>
      <w:r w:rsidRPr="00B901D0">
        <w:rPr>
          <w:rFonts w:cs="Arial"/>
          <w:highlight w:val="yellow"/>
        </w:rPr>
        <w:t>__</w:t>
      </w:r>
      <w:r w:rsidRPr="00B901D0">
        <w:rPr>
          <w:b/>
          <w:bCs/>
          <w:color w:val="000000"/>
          <w:highlight w:val="yellow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B901D0">
        <w:rPr>
          <w:bCs/>
          <w:color w:val="000000"/>
          <w:highlight w:val="yellow"/>
        </w:rPr>
        <w:t xml:space="preserve">____города </w:t>
      </w:r>
      <w:r w:rsidRPr="00814798">
        <w:rPr>
          <w:bCs/>
          <w:color w:val="000000"/>
          <w:highlight w:val="yellow"/>
        </w:rPr>
        <w:t>____терминал ___</w:t>
      </w:r>
      <w:r w:rsidRPr="006476BC">
        <w:rPr>
          <w:bCs/>
          <w:color w:val="000000"/>
        </w:rPr>
        <w:t xml:space="preserve"> начинается  </w:t>
      </w:r>
      <w:r w:rsidRPr="00814798">
        <w:rPr>
          <w:bCs/>
          <w:color w:val="000000"/>
          <w:highlight w:val="yellow"/>
        </w:rPr>
        <w:t xml:space="preserve">за </w:t>
      </w:r>
      <w:r w:rsidR="008324E3" w:rsidRPr="008324E3">
        <w:rPr>
          <w:bCs/>
          <w:color w:val="000000"/>
          <w:highlight w:val="yellow"/>
        </w:rPr>
        <w:t>2</w:t>
      </w:r>
      <w:r w:rsidRPr="00814798">
        <w:rPr>
          <w:bCs/>
          <w:color w:val="000000"/>
          <w:highlight w:val="yellow"/>
        </w:rPr>
        <w:t xml:space="preserve">  часа</w:t>
      </w:r>
      <w:r w:rsidRPr="006476BC">
        <w:rPr>
          <w:bCs/>
          <w:color w:val="000000"/>
        </w:rPr>
        <w:t xml:space="preserve">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</w:t>
      </w:r>
      <w:r w:rsidRPr="00814798">
        <w:rPr>
          <w:bCs/>
          <w:color w:val="000000"/>
          <w:highlight w:val="yellow"/>
        </w:rPr>
        <w:t>40</w:t>
      </w:r>
      <w:r w:rsidRPr="006476BC">
        <w:rPr>
          <w:bCs/>
          <w:color w:val="000000"/>
        </w:rPr>
        <w:t xml:space="preserve"> мин. </w:t>
      </w:r>
    </w:p>
    <w:p w:rsidR="00CF405F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CF405F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CF405F" w:rsidRDefault="00CF405F" w:rsidP="00CF405F">
      <w:pPr>
        <w:jc w:val="both"/>
        <w:rPr>
          <w:bCs/>
          <w:color w:val="000000"/>
        </w:rPr>
      </w:pPr>
      <w:r w:rsidRPr="00BE0FBA">
        <w:rPr>
          <w:b/>
          <w:bCs/>
          <w:color w:val="000000"/>
        </w:rPr>
        <w:t>Таможенный контроль.</w:t>
      </w:r>
      <w:r>
        <w:rPr>
          <w:bCs/>
          <w:color w:val="000000"/>
        </w:rPr>
        <w:t xml:space="preserve"> </w:t>
      </w:r>
      <w:r w:rsidRPr="004E4AF4">
        <w:rPr>
          <w:bCs/>
          <w:color w:val="000000"/>
        </w:rPr>
        <w:t>Необходимо предъявить вес</w:t>
      </w:r>
      <w:r>
        <w:rPr>
          <w:bCs/>
          <w:color w:val="000000"/>
        </w:rPr>
        <w:t xml:space="preserve">ь багаж, включая ручную кладь. </w:t>
      </w:r>
      <w:r w:rsidRPr="004E4AF4">
        <w:rPr>
          <w:bCs/>
          <w:color w:val="000000"/>
        </w:rPr>
        <w:t xml:space="preserve">Необходимые документы: таможенная декларация (в случае провоза более 3000$ США или особо ценных вещей); </w:t>
      </w:r>
      <w:r>
        <w:rPr>
          <w:bCs/>
          <w:color w:val="000000"/>
        </w:rPr>
        <w:t>заграничный паспорт; авиабилет.</w:t>
      </w:r>
    </w:p>
    <w:p w:rsidR="00CF405F" w:rsidRPr="004E4AF4" w:rsidRDefault="00CF405F" w:rsidP="00CF405F">
      <w:pPr>
        <w:jc w:val="both"/>
        <w:rPr>
          <w:bCs/>
          <w:color w:val="000000"/>
        </w:rPr>
      </w:pPr>
      <w:r w:rsidRPr="00705CF1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CF405F" w:rsidRPr="00B2397F" w:rsidRDefault="00CF405F" w:rsidP="00CF405F">
      <w:pPr>
        <w:tabs>
          <w:tab w:val="left" w:pos="180"/>
        </w:tabs>
        <w:jc w:val="both"/>
        <w:rPr>
          <w:rFonts w:cs="Arial"/>
        </w:rPr>
      </w:pPr>
      <w:r w:rsidRPr="00B2397F">
        <w:rPr>
          <w:rFonts w:cs="Arial"/>
          <w:b/>
          <w:bCs/>
        </w:rPr>
        <w:t>Ваши авиабилеты</w:t>
      </w:r>
      <w:r w:rsidRPr="00B2397F">
        <w:rPr>
          <w:rFonts w:cs="Arial"/>
        </w:rPr>
        <w:t xml:space="preserve"> выписаны в оба конца. Просьба сохранять его до конца поездки.</w:t>
      </w:r>
    </w:p>
    <w:p w:rsid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  <w:r w:rsidRPr="00CF405F">
        <w:rPr>
          <w:rFonts w:ascii="Calibri" w:hAnsi="Calibr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CF405F" w:rsidRP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</w:p>
    <w:p w:rsidR="00CF405F" w:rsidRDefault="00CF405F" w:rsidP="00CF405F">
      <w:pPr>
        <w:rPr>
          <w:rFonts w:cs="Arial"/>
          <w:lang w:val="uk-UA"/>
        </w:rPr>
      </w:pPr>
      <w:r w:rsidRPr="00B2397F">
        <w:rPr>
          <w:rFonts w:cs="Arial"/>
          <w:b/>
          <w:bCs/>
        </w:rPr>
        <w:t>Ваш багаж</w:t>
      </w:r>
      <w:r w:rsidRPr="00B2397F">
        <w:rPr>
          <w:rFonts w:cs="Arial"/>
        </w:rPr>
        <w:t xml:space="preserve"> </w:t>
      </w:r>
      <w:r w:rsidRPr="00705CF1">
        <w:rPr>
          <w:rFonts w:cs="Arial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Максимальное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количество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мест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багажа</w:t>
      </w:r>
      <w:proofErr w:type="spellEnd"/>
      <w:r w:rsidRPr="00705CF1">
        <w:rPr>
          <w:rFonts w:cs="Arial"/>
          <w:lang w:val="uk-UA"/>
        </w:rPr>
        <w:t xml:space="preserve"> - 1 </w:t>
      </w:r>
      <w:proofErr w:type="spellStart"/>
      <w:r w:rsidRPr="00705CF1">
        <w:rPr>
          <w:rFonts w:cs="Arial"/>
          <w:lang w:val="uk-UA"/>
        </w:rPr>
        <w:t>регистрируемый</w:t>
      </w:r>
      <w:proofErr w:type="spellEnd"/>
      <w:r w:rsidRPr="00705CF1">
        <w:rPr>
          <w:rFonts w:cs="Arial"/>
          <w:lang w:val="uk-UA"/>
        </w:rPr>
        <w:t xml:space="preserve"> багаж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2</w:t>
      </w:r>
      <w:r w:rsidR="008324E3" w:rsidRPr="008324E3">
        <w:rPr>
          <w:rFonts w:cs="Arial"/>
        </w:rPr>
        <w:t>3</w:t>
      </w:r>
      <w:r w:rsidRPr="00705CF1">
        <w:rPr>
          <w:rFonts w:cs="Arial"/>
          <w:lang w:val="uk-UA"/>
        </w:rPr>
        <w:t xml:space="preserve">кг + </w:t>
      </w:r>
      <w:proofErr w:type="spellStart"/>
      <w:r w:rsidRPr="00705CF1">
        <w:rPr>
          <w:rFonts w:cs="Arial"/>
          <w:lang w:val="uk-UA"/>
        </w:rPr>
        <w:t>ручная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кладь</w:t>
      </w:r>
      <w:proofErr w:type="spellEnd"/>
      <w:r w:rsidRPr="00705CF1">
        <w:rPr>
          <w:rFonts w:cs="Arial"/>
          <w:lang w:val="uk-UA"/>
        </w:rPr>
        <w:t xml:space="preserve">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</w:t>
      </w:r>
      <w:r w:rsidR="008324E3" w:rsidRPr="008324E3">
        <w:rPr>
          <w:rFonts w:cs="Arial"/>
        </w:rPr>
        <w:t>8</w:t>
      </w:r>
      <w:r w:rsidRPr="00705CF1">
        <w:rPr>
          <w:rFonts w:cs="Arial"/>
          <w:lang w:val="uk-UA"/>
        </w:rPr>
        <w:t xml:space="preserve">кг.  </w:t>
      </w:r>
    </w:p>
    <w:p w:rsidR="009234FC" w:rsidRDefault="009234FC" w:rsidP="00CF405F">
      <w:pPr>
        <w:rPr>
          <w:rFonts w:cs="Arial"/>
          <w:lang w:val="uk-UA"/>
        </w:rPr>
      </w:pPr>
    </w:p>
    <w:p w:rsidR="00CF405F" w:rsidRDefault="00CF405F" w:rsidP="00CF405F">
      <w:pPr>
        <w:rPr>
          <w:rFonts w:cs="Arial"/>
          <w:lang w:val="uk-UA"/>
        </w:rPr>
      </w:pP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lastRenderedPageBreak/>
        <w:t xml:space="preserve">Прибытие в </w:t>
      </w:r>
      <w:r w:rsidRPr="006476BC">
        <w:rPr>
          <w:bCs/>
          <w:color w:val="000000"/>
          <w:lang w:val="uk-UA"/>
        </w:rPr>
        <w:t>а</w:t>
      </w:r>
      <w:r w:rsidRPr="006476BC">
        <w:rPr>
          <w:bCs/>
          <w:color w:val="000000"/>
        </w:rPr>
        <w:t>э</w:t>
      </w:r>
      <w:proofErr w:type="spellStart"/>
      <w:r w:rsidRPr="006476BC">
        <w:rPr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CF405F">
        <w:rPr>
          <w:b/>
          <w:highlight w:val="yellow"/>
        </w:rPr>
        <w:t>_</w:t>
      </w:r>
      <w:r w:rsidRPr="00CF405F">
        <w:rPr>
          <w:bCs/>
          <w:color w:val="000000"/>
          <w:highlight w:val="yellow"/>
        </w:rPr>
        <w:t xml:space="preserve">___в </w:t>
      </w:r>
      <w:r w:rsidRPr="00CF405F">
        <w:rPr>
          <w:b/>
          <w:highlight w:val="yellow"/>
        </w:rPr>
        <w:t>_____.</w:t>
      </w:r>
    </w:p>
    <w:p w:rsidR="00CF405F" w:rsidRDefault="00CF405F" w:rsidP="00CF405F">
      <w:r>
        <w:t xml:space="preserve">По прилету в </w:t>
      </w:r>
      <w:r w:rsidRPr="00814798">
        <w:rPr>
          <w:highlight w:val="yellow"/>
        </w:rPr>
        <w:t>___</w:t>
      </w:r>
      <w:r>
        <w:t xml:space="preserve"> </w:t>
      </w:r>
      <w:r w:rsidRPr="00B20DF7">
        <w:rPr>
          <w:highlight w:val="yellow"/>
        </w:rPr>
        <w:t>город</w:t>
      </w:r>
      <w:r>
        <w:t xml:space="preserve"> прибытия Вы проходите паспортный контроль. Необходимые документы: заграничный паспорт; иммиграционная карта (выдаётся в самолёте незадолго до посадки). 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CF405F">
        <w:rPr>
          <w:rFonts w:cs="Arial"/>
        </w:rPr>
        <w:t xml:space="preserve">Если вашего багажа нет уже подозрительно долго, то необходимо обратиться к представителю перевозившей вас авиакомпании или к сотруднику стойки розыска багажа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 xml:space="preserve">, которая есть практически в каждом международном аэропорту. Там необходимо заполнить акт розыска багажа. В акте указываются внешние приметы чемодана: форма, цвет, материал, данные об именной бирке, наличие или отсутствие колесиков и ручек. Пассажир также обязан предъявить представителю авиакомпании отрывной талон багажной бирки, наклеенный на обложку авиабилета. Акт необходимо составить в двух экземплярах – один остается у сотрудника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>, второй оставить у себя.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rFonts w:cs="Arial"/>
        </w:rPr>
        <w:t xml:space="preserve">Большинство международных авиакомпаний «подключены» к системе мирового поиска багажа. Поэтому составленный на компьютере акт сразу вносится в общую сеть поиска </w:t>
      </w:r>
      <w:proofErr w:type="spellStart"/>
      <w:r w:rsidRPr="00CF405F">
        <w:rPr>
          <w:rFonts w:cs="Arial"/>
        </w:rPr>
        <w:t>World</w:t>
      </w:r>
      <w:proofErr w:type="spellEnd"/>
      <w:r w:rsidRPr="00CF405F">
        <w:rPr>
          <w:rFonts w:cs="Arial"/>
        </w:rPr>
        <w:t xml:space="preserve"> </w:t>
      </w:r>
      <w:proofErr w:type="spellStart"/>
      <w:r w:rsidRPr="00CF405F">
        <w:rPr>
          <w:rFonts w:cs="Arial"/>
        </w:rPr>
        <w:t>Tracer</w:t>
      </w:r>
      <w:proofErr w:type="spellEnd"/>
      <w:r w:rsidRPr="00CF405F">
        <w:rPr>
          <w:rFonts w:cs="Arial"/>
        </w:rPr>
        <w:t>, где система начинает искать соответствия между заявкой пассажира и информацией о найденном багаже. Пассажиру на руки выдается распечатка с номером заявки на розыск.</w:t>
      </w:r>
    </w:p>
    <w:p w:rsidR="007A784C" w:rsidRPr="007A784C" w:rsidRDefault="007A784C" w:rsidP="007A784C">
      <w:pPr>
        <w:spacing w:after="0" w:line="240" w:lineRule="auto"/>
        <w:rPr>
          <w:rFonts w:cs="Arial"/>
        </w:rPr>
      </w:pPr>
    </w:p>
    <w:p w:rsidR="00CF405F" w:rsidRPr="00B20DF7" w:rsidRDefault="00CF405F" w:rsidP="00CF405F">
      <w:pPr>
        <w:rPr>
          <w:rFonts w:cs="Arial"/>
          <w:b/>
        </w:rPr>
      </w:pPr>
      <w:r w:rsidRPr="00B20DF7">
        <w:rPr>
          <w:rFonts w:cs="Arial"/>
          <w:b/>
        </w:rPr>
        <w:t>Прибытие в отель.</w:t>
      </w:r>
      <w:r>
        <w:rPr>
          <w:rFonts w:cs="Arial"/>
          <w:b/>
        </w:rPr>
        <w:t xml:space="preserve"> </w:t>
      </w: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</w:t>
      </w:r>
      <w:r w:rsidRPr="00011718">
        <w:rPr>
          <w:bCs/>
          <w:color w:val="000000"/>
        </w:rPr>
        <w:t>14:00.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>Также рекомендуем взять визитную карточку отеля, с помощью которой вы легко вернетесь в гостиницу из любой части курорта.</w:t>
      </w:r>
    </w:p>
    <w:p w:rsidR="00CF405F" w:rsidRDefault="00CF405F" w:rsidP="00CF405F">
      <w:r w:rsidRPr="00B20DF7">
        <w:rPr>
          <w:b/>
        </w:rPr>
        <w:t>Страхование.</w:t>
      </w:r>
      <w:r>
        <w:t xml:space="preserve"> </w:t>
      </w:r>
      <w:r w:rsidRPr="004E4AF4">
        <w:t xml:space="preserve">Если во время Вашего отдыха с Вами произошел </w:t>
      </w:r>
      <w:r w:rsidRPr="004E4AF4">
        <w:rPr>
          <w:b/>
        </w:rPr>
        <w:t>страховой случай,</w:t>
      </w:r>
      <w:r w:rsidRPr="004E4AF4">
        <w:t xml:space="preserve"> то Вам необходимо обратиться к врачу в отеле, или в другом месте, предварительно позвонив в представительство страховой компании </w:t>
      </w:r>
      <w:proofErr w:type="gramStart"/>
      <w:r w:rsidRPr="004E4AF4">
        <w:t>по телефонам</w:t>
      </w:r>
      <w:proofErr w:type="gramEnd"/>
      <w:r w:rsidRPr="004E4AF4">
        <w:t xml:space="preserve">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CF405F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Просим обратить Ваше внимание, что данный звонок необходимо сделать не позднее 24 часов с момента н</w:t>
      </w:r>
      <w:r>
        <w:rPr>
          <w:b/>
          <w:bCs/>
          <w:color w:val="000000"/>
        </w:rPr>
        <w:t>аступления страхового случая!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Трансфер в аэропорт </w:t>
      </w:r>
      <w:r w:rsidRPr="006476BC">
        <w:rPr>
          <w:rFonts w:ascii="Calibri" w:hAnsi="Calibri"/>
          <w:bCs/>
          <w:sz w:val="22"/>
          <w:szCs w:val="22"/>
          <w:lang w:val="uk-UA"/>
        </w:rPr>
        <w:t>г</w:t>
      </w:r>
      <w:r>
        <w:rPr>
          <w:rFonts w:ascii="Calibri" w:hAnsi="Calibri"/>
          <w:bCs/>
          <w:sz w:val="22"/>
          <w:szCs w:val="22"/>
          <w:lang w:val="uk-UA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Вылет из а\п в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рейсом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авиакомпании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CF405F">
        <w:rPr>
          <w:rFonts w:ascii="Calibri" w:hAnsi="Calibri"/>
          <w:sz w:val="22"/>
          <w:szCs w:val="22"/>
        </w:rPr>
        <w:t>____</w:t>
      </w:r>
      <w:r w:rsidRPr="006476BC">
        <w:rPr>
          <w:rFonts w:ascii="Calibri" w:hAnsi="Calibri"/>
          <w:b/>
          <w:bCs/>
          <w:sz w:val="22"/>
          <w:szCs w:val="22"/>
        </w:rPr>
        <w:t xml:space="preserve">.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Прибытие в </w:t>
      </w:r>
      <w:r>
        <w:rPr>
          <w:rFonts w:ascii="Calibri" w:hAnsi="Calibri" w:cs="Times New Roman"/>
          <w:bCs/>
          <w:sz w:val="22"/>
          <w:szCs w:val="22"/>
        </w:rPr>
        <w:t>город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  <w:t xml:space="preserve">________.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</w:p>
    <w:p w:rsidR="00CF405F" w:rsidRDefault="00CF405F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За один день до Вашего обратного вылета Ваш гид </w:t>
      </w:r>
      <w:r w:rsidR="005E6559" w:rsidRPr="005E6559">
        <w:rPr>
          <w:rFonts w:ascii="Calibri" w:hAnsi="Calibri" w:cs="Times New Roman"/>
          <w:bCs/>
          <w:sz w:val="22"/>
          <w:szCs w:val="22"/>
        </w:rPr>
        <w:t>оставит информацию</w:t>
      </w:r>
      <w:r w:rsidR="005E6559">
        <w:rPr>
          <w:rFonts w:ascii="Calibri" w:hAnsi="Calibri" w:cs="Times New Roman"/>
          <w:bCs/>
          <w:sz w:val="22"/>
          <w:szCs w:val="22"/>
        </w:rPr>
        <w:t xml:space="preserve"> о времени обратного трансфера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в аэропорт. Вам необходимо будет находиться в указанное время </w:t>
      </w:r>
      <w:r w:rsidR="005E6559" w:rsidRPr="005E6559">
        <w:rPr>
          <w:rFonts w:ascii="Calibri" w:hAnsi="Calibri" w:cs="Times New Roman"/>
          <w:bCs/>
          <w:sz w:val="22"/>
          <w:szCs w:val="22"/>
        </w:rPr>
        <w:t>указанной остановке, с которой Вас заберет автобус</w:t>
      </w:r>
      <w:r w:rsidRPr="006476BC">
        <w:rPr>
          <w:rFonts w:ascii="Calibri" w:hAnsi="Calibri" w:cs="Times New Roman"/>
          <w:bCs/>
          <w:sz w:val="22"/>
          <w:szCs w:val="22"/>
        </w:rPr>
        <w:t>, либо вы можете перепроверить время трансфера</w:t>
      </w:r>
      <w:r w:rsidR="005E6559">
        <w:rPr>
          <w:rFonts w:ascii="Calibri" w:hAnsi="Calibri" w:cs="Times New Roman"/>
          <w:bCs/>
          <w:sz w:val="22"/>
          <w:szCs w:val="22"/>
        </w:rPr>
        <w:t xml:space="preserve"> </w:t>
      </w:r>
      <w:r w:rsidR="008324E3">
        <w:rPr>
          <w:rFonts w:ascii="Calibri" w:hAnsi="Calibri" w:cs="Times New Roman"/>
          <w:bCs/>
          <w:sz w:val="22"/>
          <w:szCs w:val="22"/>
        </w:rPr>
        <w:t xml:space="preserve">на </w:t>
      </w:r>
      <w:proofErr w:type="spellStart"/>
      <w:r w:rsidR="008324E3">
        <w:rPr>
          <w:rFonts w:ascii="Calibri" w:hAnsi="Calibri" w:cs="Times New Roman"/>
          <w:bCs/>
          <w:sz w:val="22"/>
          <w:szCs w:val="22"/>
        </w:rPr>
        <w:t>ресепшн</w:t>
      </w:r>
      <w:proofErr w:type="spellEnd"/>
      <w:r w:rsidR="008324E3">
        <w:rPr>
          <w:rFonts w:ascii="Calibri" w:hAnsi="Calibri" w:cs="Times New Roman"/>
          <w:bCs/>
          <w:sz w:val="22"/>
          <w:szCs w:val="22"/>
        </w:rPr>
        <w:t xml:space="preserve"> отеля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</w:t>
      </w:r>
    </w:p>
    <w:p w:rsidR="009234FC" w:rsidRDefault="009234FC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0D727F" w:rsidRDefault="000D727F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0D727F" w:rsidRDefault="000D727F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0D727F" w:rsidRDefault="000D727F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9234FC" w:rsidRDefault="009234FC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</w:p>
    <w:p w:rsidR="00CF405F" w:rsidRPr="004E4AF4" w:rsidRDefault="00CF405F" w:rsidP="00CF405F">
      <w:pPr>
        <w:jc w:val="both"/>
        <w:rPr>
          <w:bCs/>
          <w:color w:val="000000"/>
        </w:rPr>
      </w:pPr>
      <w:r w:rsidRPr="00B2397F">
        <w:rPr>
          <w:rFonts w:cs="Arial"/>
          <w:b/>
          <w:bCs/>
        </w:rPr>
        <w:lastRenderedPageBreak/>
        <w:t>Выписка из отеля.</w:t>
      </w:r>
      <w:r w:rsidRPr="00B2397F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устно или письменно) </w:t>
      </w:r>
      <w:r w:rsidRPr="00B2397F">
        <w:rPr>
          <w:rFonts w:cs="Arial"/>
          <w:b/>
        </w:rPr>
        <w:t>ВНИМАНИЕ:</w:t>
      </w:r>
      <w:r w:rsidRPr="00B2397F">
        <w:rPr>
          <w:rFonts w:cs="Arial"/>
        </w:rPr>
        <w:t xml:space="preserve"> Вам надо помнить, что </w:t>
      </w:r>
      <w:r w:rsidRPr="00B2397F">
        <w:rPr>
          <w:rFonts w:cs="Arial"/>
          <w:lang w:val="en-US"/>
        </w:rPr>
        <w:t>check</w:t>
      </w:r>
      <w:r w:rsidRPr="00B2397F">
        <w:rPr>
          <w:rFonts w:cs="Arial"/>
        </w:rPr>
        <w:t>-</w:t>
      </w:r>
      <w:r w:rsidRPr="00B2397F">
        <w:rPr>
          <w:rFonts w:cs="Arial"/>
          <w:lang w:val="en-US"/>
        </w:rPr>
        <w:t>out</w:t>
      </w:r>
      <w:r w:rsidRPr="00B2397F">
        <w:rPr>
          <w:rFonts w:cs="Arial"/>
        </w:rPr>
        <w:t xml:space="preserve"> (официальное время, когда Вам необходимо освободить номер) – </w:t>
      </w:r>
      <w:r w:rsidR="005E6559" w:rsidRPr="005E6559">
        <w:rPr>
          <w:rFonts w:cs="Arial"/>
          <w:b/>
        </w:rPr>
        <w:t>1</w:t>
      </w:r>
      <w:r w:rsidR="008324E3">
        <w:rPr>
          <w:rFonts w:cs="Arial"/>
          <w:b/>
        </w:rPr>
        <w:t>2</w:t>
      </w:r>
      <w:r w:rsidRPr="005E6559">
        <w:rPr>
          <w:rFonts w:cs="Arial"/>
          <w:b/>
        </w:rPr>
        <w:t>:00</w:t>
      </w:r>
      <w:r w:rsidRPr="00011718">
        <w:rPr>
          <w:rFonts w:cs="Arial"/>
        </w:rPr>
        <w:t>. За 10-20 минут</w:t>
      </w:r>
      <w:r w:rsidRPr="00B2397F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Регистрация на рейсы в аэропорту начинается </w:t>
      </w:r>
      <w:r w:rsidRPr="00C61521">
        <w:rPr>
          <w:rFonts w:ascii="Calibri" w:hAnsi="Calibri" w:cs="Times New Roman"/>
          <w:sz w:val="22"/>
          <w:szCs w:val="22"/>
        </w:rPr>
        <w:t>за 2 часа до вылета и заканчивается за 40 минут.</w:t>
      </w:r>
      <w:r w:rsidRPr="006476BC">
        <w:rPr>
          <w:rFonts w:ascii="Calibri" w:hAnsi="Calibri" w:cs="Times New Roman"/>
          <w:sz w:val="22"/>
          <w:szCs w:val="22"/>
        </w:rPr>
        <w:t xml:space="preserve">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CF405F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</w:t>
      </w:r>
      <w:r>
        <w:rPr>
          <w:rFonts w:ascii="Calibri" w:hAnsi="Calibri" w:cs="Times New Roman"/>
          <w:sz w:val="22"/>
          <w:szCs w:val="22"/>
        </w:rPr>
        <w:t>заблаговременно.</w:t>
      </w:r>
    </w:p>
    <w:p w:rsidR="00CF405F" w:rsidRPr="004E4AF4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7A784C" w:rsidRPr="007A784C" w:rsidRDefault="007A784C" w:rsidP="007A784C">
      <w:pPr>
        <w:pStyle w:val="aa"/>
        <w:spacing w:before="0" w:beforeAutospacing="0" w:after="0" w:afterAutospacing="0"/>
        <w:jc w:val="both"/>
        <w:rPr>
          <w:rFonts w:ascii="Calibri" w:hAnsi="Calibri" w:cs="Arial"/>
          <w:b/>
          <w:bCs/>
          <w:sz w:val="22"/>
          <w:szCs w:val="22"/>
        </w:rPr>
      </w:pPr>
      <w:r w:rsidRPr="007A784C">
        <w:rPr>
          <w:rFonts w:ascii="Calibri" w:hAnsi="Calibri" w:cs="Arial"/>
          <w:b/>
          <w:iCs/>
          <w:sz w:val="22"/>
          <w:szCs w:val="22"/>
        </w:rPr>
        <w:t>Советы отдыхающим в Чехии</w:t>
      </w:r>
      <w:r>
        <w:rPr>
          <w:rFonts w:ascii="Calibri" w:hAnsi="Calibri" w:cs="Arial"/>
          <w:b/>
          <w:iCs/>
          <w:sz w:val="22"/>
          <w:szCs w:val="22"/>
        </w:rPr>
        <w:t>.</w:t>
      </w:r>
    </w:p>
    <w:p w:rsidR="007A784C" w:rsidRPr="007A784C" w:rsidRDefault="007A784C" w:rsidP="007A784C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A784C">
        <w:rPr>
          <w:rFonts w:ascii="Calibri" w:hAnsi="Calibri" w:cs="Arial"/>
          <w:sz w:val="22"/>
          <w:szCs w:val="22"/>
        </w:rPr>
        <w:t>В отелях и ресторанах полагается приплачивать около 5-10% сверх счета, впрочем, гиды и таксисты принимают чаевые тоже с благодарностью. Хотя, если обслуживание не понравилось, можно не платить – это вполне нормально.</w:t>
      </w:r>
    </w:p>
    <w:p w:rsidR="007A784C" w:rsidRPr="007A784C" w:rsidRDefault="007A784C" w:rsidP="007A784C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7A784C">
        <w:rPr>
          <w:rFonts w:ascii="Calibri" w:hAnsi="Calibri" w:cs="Arial"/>
          <w:sz w:val="22"/>
          <w:szCs w:val="22"/>
        </w:rPr>
        <w:t>Чешские такси самые дорогие в Восточной Европе, причем, многие таксисты не против воспользоваться невнимательностью клиента при оплате проезда.</w:t>
      </w:r>
    </w:p>
    <w:p w:rsidR="009234FC" w:rsidRPr="007A784C" w:rsidRDefault="007A784C" w:rsidP="007A784C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cs="Arial"/>
        </w:rPr>
      </w:pPr>
      <w:r w:rsidRPr="007A784C">
        <w:rPr>
          <w:rFonts w:ascii="Calibri" w:hAnsi="Calibri" w:cs="Arial"/>
          <w:sz w:val="22"/>
          <w:szCs w:val="22"/>
        </w:rPr>
        <w:t xml:space="preserve">Не забывайте правильно оформить </w:t>
      </w:r>
      <w:proofErr w:type="spellStart"/>
      <w:r w:rsidRPr="007A784C">
        <w:rPr>
          <w:rFonts w:ascii="Calibri" w:hAnsi="Calibri" w:cs="Arial"/>
          <w:sz w:val="22"/>
          <w:szCs w:val="22"/>
        </w:rPr>
        <w:t>TaxFree</w:t>
      </w:r>
      <w:proofErr w:type="spellEnd"/>
      <w:r w:rsidRPr="007A784C">
        <w:rPr>
          <w:rFonts w:ascii="Calibri" w:hAnsi="Calibri" w:cs="Arial"/>
          <w:sz w:val="22"/>
          <w:szCs w:val="22"/>
        </w:rPr>
        <w:t xml:space="preserve">. Если вы совершали в Чехии единовременные покупки с суммой выше 1000 крон, то вам вернут НДС до 17 процентов (вообще НДС 22%, но 5% возьмут за услуги). Главное, не забудьте поставить штамп на таможне. Сначала идете к таможне и штампуете чеки </w:t>
      </w:r>
      <w:proofErr w:type="spellStart"/>
      <w:r w:rsidRPr="007A784C">
        <w:rPr>
          <w:rFonts w:ascii="Calibri" w:hAnsi="Calibri" w:cs="Arial"/>
          <w:sz w:val="22"/>
          <w:szCs w:val="22"/>
        </w:rPr>
        <w:t>TaxFree</w:t>
      </w:r>
      <w:proofErr w:type="spellEnd"/>
      <w:r w:rsidRPr="007A784C">
        <w:rPr>
          <w:rFonts w:ascii="Calibri" w:hAnsi="Calibri" w:cs="Arial"/>
          <w:sz w:val="22"/>
          <w:szCs w:val="22"/>
        </w:rPr>
        <w:t xml:space="preserve">, затем на упаковку и регистрацию. Деньги можно получить в свободной зоне аэропорта или в банках, участвующих в системе </w:t>
      </w:r>
      <w:proofErr w:type="spellStart"/>
      <w:r w:rsidRPr="007A784C">
        <w:rPr>
          <w:rFonts w:ascii="Calibri" w:hAnsi="Calibri" w:cs="Arial"/>
          <w:sz w:val="22"/>
          <w:szCs w:val="22"/>
        </w:rPr>
        <w:t>TaxFree</w:t>
      </w:r>
      <w:proofErr w:type="spellEnd"/>
      <w:r w:rsidRPr="007A784C">
        <w:rPr>
          <w:rFonts w:ascii="Calibri" w:hAnsi="Calibri" w:cs="Arial"/>
          <w:sz w:val="22"/>
          <w:szCs w:val="22"/>
        </w:rPr>
        <w:t xml:space="preserve">. Если получать в свободной зоне, то лучше брать в кронах, на которые можно тут же отовариться в </w:t>
      </w:r>
      <w:proofErr w:type="spellStart"/>
      <w:r w:rsidRPr="007A784C">
        <w:rPr>
          <w:rFonts w:ascii="Calibri" w:hAnsi="Calibri" w:cs="Arial"/>
          <w:sz w:val="22"/>
          <w:szCs w:val="22"/>
        </w:rPr>
        <w:t>DutyFree</w:t>
      </w:r>
      <w:proofErr w:type="spellEnd"/>
      <w:r w:rsidRPr="007A784C">
        <w:rPr>
          <w:rFonts w:ascii="Calibri" w:hAnsi="Calibri" w:cs="Arial"/>
          <w:sz w:val="22"/>
          <w:szCs w:val="22"/>
        </w:rPr>
        <w:t xml:space="preserve">. По нашим подсчетам, в </w:t>
      </w:r>
      <w:proofErr w:type="spellStart"/>
      <w:r w:rsidRPr="007A784C">
        <w:rPr>
          <w:rFonts w:ascii="Calibri" w:hAnsi="Calibri" w:cs="Arial"/>
          <w:sz w:val="22"/>
          <w:szCs w:val="22"/>
        </w:rPr>
        <w:t>DutyFree</w:t>
      </w:r>
      <w:proofErr w:type="spellEnd"/>
      <w:r w:rsidRPr="007A784C">
        <w:rPr>
          <w:rFonts w:ascii="Calibri" w:hAnsi="Calibri" w:cs="Arial"/>
          <w:sz w:val="22"/>
          <w:szCs w:val="22"/>
        </w:rPr>
        <w:t xml:space="preserve"> даже выгоднее расплачиваться именно кронами.</w:t>
      </w:r>
    </w:p>
    <w:p w:rsidR="009234FC" w:rsidRPr="007A784C" w:rsidRDefault="009234FC" w:rsidP="00CF405F">
      <w:pPr>
        <w:rPr>
          <w:rFonts w:cs="Arial"/>
        </w:rPr>
      </w:pPr>
    </w:p>
    <w:p w:rsidR="00015CBD" w:rsidRDefault="00015CBD" w:rsidP="00CF405F"/>
    <w:p w:rsidR="00015CBD" w:rsidRDefault="00015CBD" w:rsidP="00CF405F"/>
    <w:p w:rsidR="00015CBD" w:rsidRDefault="00015CBD" w:rsidP="00CF405F"/>
    <w:p w:rsidR="00015CBD" w:rsidRDefault="00015CBD" w:rsidP="00CF405F"/>
    <w:p w:rsidR="00015CBD" w:rsidRDefault="00015CBD" w:rsidP="00CF405F"/>
    <w:p w:rsidR="007A784C" w:rsidRDefault="007A784C" w:rsidP="00CF405F"/>
    <w:p w:rsidR="007A784C" w:rsidRDefault="007A784C" w:rsidP="00CF405F"/>
    <w:p w:rsidR="007A784C" w:rsidRDefault="007A784C" w:rsidP="00CF405F"/>
    <w:p w:rsidR="007A784C" w:rsidRDefault="007A784C" w:rsidP="00CF405F"/>
    <w:p w:rsidR="007A784C" w:rsidRDefault="007A784C" w:rsidP="00CF405F"/>
    <w:p w:rsidR="00015CBD" w:rsidRDefault="00015CBD" w:rsidP="00CF405F"/>
    <w:p w:rsidR="00CF405F" w:rsidRPr="00015CBD" w:rsidRDefault="00CF405F" w:rsidP="00015CBD">
      <w:pPr>
        <w:jc w:val="center"/>
        <w:rPr>
          <w:b/>
          <w:bCs/>
        </w:rPr>
      </w:pPr>
      <w:r w:rsidRPr="006476BC">
        <w:rPr>
          <w:b/>
        </w:rPr>
        <w:lastRenderedPageBreak/>
        <w:t>Убедительно просим Вас сообщить представителю</w:t>
      </w:r>
      <w:r w:rsidR="007A784C" w:rsidRPr="007A784C">
        <w:rPr>
          <w:b/>
        </w:rPr>
        <w:t xml:space="preserve"> </w:t>
      </w:r>
      <w:r w:rsidR="007A784C">
        <w:rPr>
          <w:b/>
        </w:rPr>
        <w:t>принимающей</w:t>
      </w:r>
      <w:r w:rsidRPr="006476BC">
        <w:rPr>
          <w:b/>
        </w:rPr>
        <w:t xml:space="preserve"> </w:t>
      </w:r>
      <w:r w:rsidR="007A784C">
        <w:rPr>
          <w:b/>
        </w:rPr>
        <w:br/>
      </w:r>
      <w:r w:rsidRPr="006476BC">
        <w:rPr>
          <w:b/>
        </w:rPr>
        <w:t xml:space="preserve">компании </w:t>
      </w:r>
      <w:r w:rsidRPr="006476BC">
        <w:rPr>
          <w:b/>
          <w:bCs/>
        </w:rPr>
        <w:t>о любых изменениях: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1. отказ от транспорта;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2. перенос даты вылета;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3. изменение номера комнаты; </w:t>
      </w:r>
    </w:p>
    <w:p w:rsidR="00CF405F" w:rsidRDefault="00CF405F" w:rsidP="00CF405F">
      <w:pPr>
        <w:jc w:val="both"/>
        <w:rPr>
          <w:color w:val="000000"/>
        </w:rPr>
      </w:pPr>
      <w:r w:rsidRPr="006476BC">
        <w:rPr>
          <w:color w:val="000000"/>
        </w:rPr>
        <w:t xml:space="preserve">4. изменение рейса. </w:t>
      </w:r>
    </w:p>
    <w:p w:rsidR="00CF405F" w:rsidRPr="006476BC" w:rsidRDefault="00CF405F" w:rsidP="00CF405F">
      <w:pPr>
        <w:pStyle w:val="Default"/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CF405F" w:rsidRPr="00A47D2F" w:rsidRDefault="009A0855" w:rsidP="00CF405F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65000D" wp14:editId="17BFC1ED">
            <wp:simplePos x="0" y="0"/>
            <wp:positionH relativeFrom="margin">
              <wp:posOffset>-215265</wp:posOffset>
            </wp:positionH>
            <wp:positionV relativeFrom="paragraph">
              <wp:posOffset>120014</wp:posOffset>
            </wp:positionV>
            <wp:extent cx="5124450" cy="2981325"/>
            <wp:effectExtent l="0" t="0" r="0" b="9525"/>
            <wp:wrapNone/>
            <wp:docPr id="10" name="Рисунок 4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7F545A" wp14:editId="59D3BD76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780" cy="374650"/>
            <wp:effectExtent l="0" t="0" r="0" b="6350"/>
            <wp:wrapNone/>
            <wp:docPr id="9" name="Рисунок 3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9467BE">
        <w:rPr>
          <w:rFonts w:eastAsia="Times New Roman"/>
          <w:b/>
          <w:color w:val="FFFFFF"/>
          <w:sz w:val="22"/>
        </w:rPr>
        <w:t>К       КОНТАКТНЫЕ ДАННЫЕ</w:t>
      </w:r>
    </w:p>
    <w:p w:rsidR="00CF405F" w:rsidRDefault="00CF405F" w:rsidP="00CF405F">
      <w:pPr>
        <w:spacing w:after="0" w:line="240" w:lineRule="auto"/>
        <w:rPr>
          <w:b/>
          <w:bCs/>
          <w:color w:val="FF0000"/>
        </w:rPr>
      </w:pPr>
    </w:p>
    <w:p w:rsidR="0015222C" w:rsidRDefault="00CF405F" w:rsidP="0015222C">
      <w:pPr>
        <w:spacing w:after="0" w:line="240" w:lineRule="auto"/>
        <w:outlineLvl w:val="0"/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="0015222C">
        <w:t>Телефоны контакт-центра</w:t>
      </w:r>
      <w:r w:rsidR="0015222C" w:rsidRPr="0015222C">
        <w:t xml:space="preserve"> </w:t>
      </w:r>
      <w:r w:rsidR="0015222C">
        <w:t>для туристов 24/7:</w:t>
      </w:r>
    </w:p>
    <w:p w:rsidR="0015222C" w:rsidRPr="0015222C" w:rsidRDefault="0015222C" w:rsidP="0015222C">
      <w:pPr>
        <w:spacing w:after="0" w:line="240" w:lineRule="auto"/>
        <w:outlineLvl w:val="0"/>
        <w:rPr>
          <w:b/>
          <w:color w:val="FF0000"/>
        </w:rPr>
      </w:pPr>
      <w:r>
        <w:t xml:space="preserve">тел. </w:t>
      </w:r>
      <w:r w:rsidRPr="00A45CA4">
        <w:rPr>
          <w:b/>
          <w:color w:val="FF0000"/>
        </w:rPr>
        <w:t>(044)</w:t>
      </w:r>
      <w:r>
        <w:t xml:space="preserve"> </w:t>
      </w:r>
      <w:r w:rsidRPr="0015222C">
        <w:rPr>
          <w:b/>
          <w:color w:val="FF0000"/>
        </w:rPr>
        <w:t>303-9-303</w:t>
      </w:r>
      <w:r w:rsidR="00E84F0E">
        <w:rPr>
          <w:b/>
          <w:color w:val="FF0000"/>
        </w:rPr>
        <w:t xml:space="preserve"> </w:t>
      </w:r>
      <w:r w:rsidR="00E84F0E" w:rsidRPr="00E84F0E">
        <w:t xml:space="preserve">и </w:t>
      </w:r>
      <w:r w:rsidRPr="0015222C">
        <w:rPr>
          <w:b/>
          <w:color w:val="FF0000"/>
        </w:rPr>
        <w:t>0 800 30 97 97</w:t>
      </w:r>
      <w:r>
        <w:t xml:space="preserve"> (</w:t>
      </w:r>
      <w:r w:rsidRPr="0015222C">
        <w:t>звонки бесплатны по всей Украине</w:t>
      </w:r>
      <w:r>
        <w:t>)</w:t>
      </w:r>
    </w:p>
    <w:p w:rsidR="007A784C" w:rsidRPr="007A784C" w:rsidRDefault="007A784C" w:rsidP="007A784C">
      <w:pPr>
        <w:pStyle w:val="aa"/>
        <w:rPr>
          <w:rFonts w:ascii="Calibri" w:hAnsi="Calibri"/>
          <w:sz w:val="22"/>
          <w:szCs w:val="22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7A784C">
        <w:rPr>
          <w:rFonts w:ascii="Calibri" w:hAnsi="Calibri"/>
          <w:sz w:val="22"/>
          <w:szCs w:val="22"/>
        </w:rPr>
        <w:t xml:space="preserve">Посольство Украины </w:t>
      </w:r>
      <w:bookmarkStart w:id="0" w:name="_GoBack"/>
      <w:bookmarkEnd w:id="0"/>
      <w:r w:rsidRPr="007A784C">
        <w:rPr>
          <w:rFonts w:ascii="Calibri" w:hAnsi="Calibri"/>
          <w:sz w:val="22"/>
          <w:szCs w:val="22"/>
        </w:rPr>
        <w:t xml:space="preserve">в Чешской </w:t>
      </w:r>
      <w:proofErr w:type="gramStart"/>
      <w:r w:rsidRPr="007A784C">
        <w:rPr>
          <w:rFonts w:ascii="Calibri" w:hAnsi="Calibri"/>
          <w:sz w:val="22"/>
          <w:szCs w:val="22"/>
        </w:rPr>
        <w:t>Республике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Charlese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Gaulla</w:t>
      </w:r>
      <w:proofErr w:type="spellEnd"/>
      <w:r>
        <w:rPr>
          <w:rFonts w:ascii="Calibri" w:hAnsi="Calibri"/>
          <w:sz w:val="22"/>
          <w:szCs w:val="22"/>
        </w:rPr>
        <w:t xml:space="preserve"> 29, </w:t>
      </w:r>
      <w:r w:rsidRPr="007A784C">
        <w:rPr>
          <w:rFonts w:ascii="Calibri" w:hAnsi="Calibri"/>
          <w:sz w:val="22"/>
          <w:szCs w:val="22"/>
        </w:rPr>
        <w:t xml:space="preserve">160 00, </w:t>
      </w:r>
      <w:proofErr w:type="spellStart"/>
      <w:r w:rsidRPr="007A784C">
        <w:rPr>
          <w:rFonts w:ascii="Calibri" w:hAnsi="Calibri"/>
          <w:sz w:val="22"/>
          <w:szCs w:val="22"/>
        </w:rPr>
        <w:t>Praha</w:t>
      </w:r>
      <w:proofErr w:type="spellEnd"/>
      <w:r w:rsidRPr="007A784C">
        <w:rPr>
          <w:rFonts w:ascii="Calibri" w:hAnsi="Calibri"/>
          <w:sz w:val="22"/>
          <w:szCs w:val="22"/>
        </w:rPr>
        <w:t xml:space="preserve"> 6</w:t>
      </w:r>
      <w:r>
        <w:rPr>
          <w:rFonts w:ascii="Calibri" w:hAnsi="Calibri"/>
          <w:sz w:val="22"/>
          <w:szCs w:val="22"/>
        </w:rPr>
        <w:br/>
      </w:r>
      <w:r w:rsidRPr="007A784C">
        <w:rPr>
          <w:rFonts w:ascii="Calibri" w:hAnsi="Calibri"/>
          <w:sz w:val="22"/>
          <w:szCs w:val="22"/>
        </w:rPr>
        <w:t>Тел: +420 227 020 200 (204), Факс: +420 233 344</w:t>
      </w:r>
      <w:r>
        <w:rPr>
          <w:rFonts w:ascii="Calibri" w:hAnsi="Calibri"/>
          <w:sz w:val="22"/>
          <w:szCs w:val="22"/>
        </w:rPr>
        <w:t> </w:t>
      </w:r>
      <w:r w:rsidRPr="007A784C">
        <w:rPr>
          <w:rFonts w:ascii="Calibri" w:hAnsi="Calibri"/>
          <w:sz w:val="22"/>
          <w:szCs w:val="22"/>
        </w:rPr>
        <w:t>366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en-US"/>
        </w:rPr>
        <w:t>E</w:t>
      </w:r>
      <w:r w:rsidRPr="007A784C">
        <w:rPr>
          <w:rFonts w:ascii="Calibri" w:hAnsi="Calibri"/>
          <w:sz w:val="22"/>
          <w:szCs w:val="22"/>
        </w:rPr>
        <w:t>-</w:t>
      </w:r>
      <w:proofErr w:type="spellStart"/>
      <w:r w:rsidRPr="007A784C">
        <w:rPr>
          <w:rFonts w:ascii="Calibri" w:hAnsi="Calibri"/>
          <w:sz w:val="22"/>
          <w:szCs w:val="22"/>
        </w:rPr>
        <w:t>mail</w:t>
      </w:r>
      <w:proofErr w:type="spellEnd"/>
      <w:r w:rsidRPr="007A784C">
        <w:rPr>
          <w:rFonts w:ascii="Calibri" w:hAnsi="Calibri"/>
          <w:sz w:val="22"/>
          <w:szCs w:val="22"/>
        </w:rPr>
        <w:t xml:space="preserve">: </w:t>
      </w:r>
      <w:hyperlink r:id="rId10" w:tgtFrame="_blank" w:history="1">
        <w:r w:rsidRPr="007A784C">
          <w:rPr>
            <w:rFonts w:ascii="Calibri" w:hAnsi="Calibri"/>
            <w:sz w:val="22"/>
            <w:szCs w:val="22"/>
          </w:rPr>
          <w:t>emb_cz@mfa.gov.ua</w:t>
        </w:r>
      </w:hyperlink>
    </w:p>
    <w:p w:rsidR="00CF405F" w:rsidRPr="007A784C" w:rsidRDefault="007A784C" w:rsidP="007A784C">
      <w:pPr>
        <w:pStyle w:val="aa"/>
        <w:rPr>
          <w:rFonts w:ascii="Calibri" w:hAnsi="Calibri"/>
          <w:iCs/>
          <w:sz w:val="22"/>
          <w:szCs w:val="22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>
        <w:rPr>
          <w:rFonts w:ascii="Calibri" w:hAnsi="Calibri"/>
          <w:iCs/>
          <w:sz w:val="22"/>
          <w:szCs w:val="22"/>
        </w:rPr>
        <w:t xml:space="preserve">Экстренные </w:t>
      </w:r>
      <w:proofErr w:type="gramStart"/>
      <w:r>
        <w:rPr>
          <w:rFonts w:ascii="Calibri" w:hAnsi="Calibri"/>
          <w:iCs/>
          <w:sz w:val="22"/>
          <w:szCs w:val="22"/>
        </w:rPr>
        <w:t>номера:</w:t>
      </w:r>
      <w:r>
        <w:rPr>
          <w:rFonts w:ascii="Calibri" w:hAnsi="Calibri"/>
          <w:iCs/>
          <w:sz w:val="22"/>
          <w:szCs w:val="22"/>
        </w:rPr>
        <w:br/>
      </w:r>
      <w:r w:rsidRPr="007A784C">
        <w:rPr>
          <w:rFonts w:ascii="Calibri" w:hAnsi="Calibri"/>
          <w:iCs/>
          <w:sz w:val="22"/>
          <w:szCs w:val="22"/>
        </w:rPr>
        <w:t>Скорая</w:t>
      </w:r>
      <w:proofErr w:type="gramEnd"/>
      <w:r w:rsidRPr="007A784C">
        <w:rPr>
          <w:rFonts w:ascii="Calibri" w:hAnsi="Calibri"/>
          <w:iCs/>
          <w:sz w:val="22"/>
          <w:szCs w:val="22"/>
        </w:rPr>
        <w:t xml:space="preserve"> помощь</w:t>
      </w:r>
      <w:r w:rsidR="008A5FF3">
        <w:rPr>
          <w:rFonts w:ascii="Calibri" w:hAnsi="Calibri"/>
          <w:iCs/>
          <w:sz w:val="22"/>
          <w:szCs w:val="22"/>
        </w:rPr>
        <w:t xml:space="preserve"> - </w:t>
      </w:r>
      <w:r w:rsidRPr="007A784C">
        <w:rPr>
          <w:rFonts w:ascii="Calibri" w:hAnsi="Calibri"/>
          <w:iCs/>
          <w:sz w:val="22"/>
          <w:szCs w:val="22"/>
        </w:rPr>
        <w:t>155</w:t>
      </w:r>
      <w:r>
        <w:rPr>
          <w:rFonts w:ascii="Calibri" w:hAnsi="Calibri"/>
          <w:iCs/>
          <w:sz w:val="22"/>
          <w:szCs w:val="22"/>
        </w:rPr>
        <w:br/>
      </w:r>
      <w:r w:rsidRPr="007A784C">
        <w:rPr>
          <w:rFonts w:ascii="Calibri" w:hAnsi="Calibri"/>
          <w:iCs/>
          <w:sz w:val="22"/>
          <w:szCs w:val="22"/>
        </w:rPr>
        <w:t>Полиция</w:t>
      </w:r>
      <w:r w:rsidR="008A5FF3">
        <w:rPr>
          <w:rFonts w:ascii="Calibri" w:hAnsi="Calibri"/>
          <w:iCs/>
          <w:sz w:val="22"/>
          <w:szCs w:val="22"/>
        </w:rPr>
        <w:t xml:space="preserve"> - </w:t>
      </w:r>
      <w:r w:rsidRPr="007A784C">
        <w:rPr>
          <w:rFonts w:ascii="Calibri" w:hAnsi="Calibri"/>
          <w:iCs/>
          <w:sz w:val="22"/>
          <w:szCs w:val="22"/>
        </w:rPr>
        <w:t>158</w:t>
      </w:r>
      <w:r>
        <w:rPr>
          <w:rFonts w:ascii="Calibri" w:hAnsi="Calibri"/>
          <w:iCs/>
          <w:sz w:val="22"/>
          <w:szCs w:val="22"/>
        </w:rPr>
        <w:br/>
      </w:r>
      <w:r w:rsidRPr="007A784C">
        <w:rPr>
          <w:rFonts w:ascii="Calibri" w:hAnsi="Calibri"/>
          <w:iCs/>
          <w:sz w:val="22"/>
          <w:szCs w:val="22"/>
        </w:rPr>
        <w:t>Единый европейский телефон спасения</w:t>
      </w:r>
      <w:r w:rsidR="008A5FF3">
        <w:rPr>
          <w:rFonts w:ascii="Calibri" w:hAnsi="Calibri"/>
          <w:iCs/>
          <w:sz w:val="22"/>
          <w:szCs w:val="22"/>
        </w:rPr>
        <w:t xml:space="preserve"> - </w:t>
      </w:r>
      <w:r w:rsidRPr="007A784C">
        <w:rPr>
          <w:rFonts w:ascii="Calibri" w:hAnsi="Calibri"/>
          <w:iCs/>
          <w:sz w:val="22"/>
          <w:szCs w:val="22"/>
        </w:rPr>
        <w:t>112</w:t>
      </w:r>
    </w:p>
    <w:p w:rsidR="00CF405F" w:rsidRPr="009467BE" w:rsidRDefault="009A0855" w:rsidP="00CF405F">
      <w:pPr>
        <w:pStyle w:val="af"/>
        <w:rPr>
          <w:rFonts w:ascii="Calibri" w:hAnsi="Calibri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183D9F" wp14:editId="5C00C9DD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8" name="Рисунок 2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  <w:lang w:val="uk-UA"/>
        </w:rPr>
      </w:pPr>
      <w:proofErr w:type="spellStart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>Страховая</w:t>
      </w:r>
      <w:proofErr w:type="spellEnd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 xml:space="preserve"> служба: 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proofErr w:type="spellStart"/>
      <w:r w:rsidRPr="00AC4592">
        <w:rPr>
          <w:bCs/>
          <w:color w:val="000000"/>
          <w:lang w:val="uk-UA"/>
        </w:rPr>
        <w:t>Ассистанская</w:t>
      </w:r>
      <w:proofErr w:type="spellEnd"/>
      <w:r w:rsidRPr="00AC4592">
        <w:rPr>
          <w:bCs/>
          <w:color w:val="000000"/>
          <w:lang w:val="uk-UA"/>
        </w:rPr>
        <w:t xml:space="preserve"> </w:t>
      </w:r>
      <w:proofErr w:type="spellStart"/>
      <w:r w:rsidRPr="00F70A06">
        <w:rPr>
          <w:bCs/>
          <w:color w:val="000000"/>
          <w:lang w:val="uk-UA"/>
        </w:rPr>
        <w:t>компания</w:t>
      </w:r>
      <w:proofErr w:type="spellEnd"/>
      <w:r w:rsidRPr="00F70A06">
        <w:rPr>
          <w:bCs/>
          <w:color w:val="000000"/>
          <w:lang w:val="uk-UA"/>
        </w:rPr>
        <w:t xml:space="preserve"> </w:t>
      </w:r>
      <w:r w:rsidRPr="00F70A06">
        <w:rPr>
          <w:rFonts w:cs="Arial"/>
          <w:lang w:val="uk-UA"/>
        </w:rPr>
        <w:t>/</w:t>
      </w:r>
      <w:r w:rsidRPr="00F70A06">
        <w:rPr>
          <w:rFonts w:cs="Arial"/>
          <w:lang w:val="en-US"/>
        </w:rPr>
        <w:t>I</w:t>
      </w:r>
      <w:r w:rsidRPr="00F70A06">
        <w:rPr>
          <w:rFonts w:cs="Arial"/>
          <w:lang w:val="uk-UA"/>
        </w:rPr>
        <w:t>.</w:t>
      </w:r>
      <w:r w:rsidRPr="00F70A06">
        <w:rPr>
          <w:rFonts w:cs="Arial"/>
          <w:lang w:val="en-US"/>
        </w:rPr>
        <w:t>M</w:t>
      </w:r>
      <w:r w:rsidRPr="00F70A06">
        <w:rPr>
          <w:rFonts w:cs="Arial"/>
          <w:lang w:val="uk-UA"/>
        </w:rPr>
        <w:t>. “</w:t>
      </w:r>
      <w:r w:rsidRPr="00F70A06">
        <w:rPr>
          <w:rFonts w:cs="Arial"/>
          <w:lang w:val="en-US"/>
        </w:rPr>
        <w:t>NOVA</w:t>
      </w:r>
      <w:r w:rsidRPr="00F70A06">
        <w:rPr>
          <w:rFonts w:cs="Arial"/>
          <w:lang w:val="uk-UA"/>
        </w:rPr>
        <w:t xml:space="preserve"> </w:t>
      </w:r>
      <w:r w:rsidRPr="00F70A06">
        <w:rPr>
          <w:rFonts w:cs="Arial"/>
          <w:lang w:val="en-US"/>
        </w:rPr>
        <w:t>ASSISTANCE</w:t>
      </w:r>
      <w:r w:rsidRPr="00F70A06">
        <w:rPr>
          <w:rFonts w:cs="Arial"/>
          <w:lang w:val="uk-UA"/>
        </w:rPr>
        <w:t>”,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en-US"/>
        </w:rPr>
        <w:t>Tel</w:t>
      </w:r>
      <w:r w:rsidRPr="00F70A06">
        <w:rPr>
          <w:rFonts w:cs="Arial"/>
          <w:lang w:val="uk-UA"/>
        </w:rPr>
        <w:t>.</w:t>
      </w:r>
      <w:r>
        <w:rPr>
          <w:rFonts w:cs="Arial"/>
          <w:lang w:val="uk-UA"/>
        </w:rPr>
        <w:t xml:space="preserve"> </w:t>
      </w:r>
      <w:r w:rsidRPr="00F70A06">
        <w:rPr>
          <w:rFonts w:cs="Arial"/>
          <w:lang w:val="uk-UA"/>
        </w:rPr>
        <w:t>+373 22 994 955,</w:t>
      </w:r>
      <w:r w:rsidRPr="00AC4592">
        <w:rPr>
          <w:rFonts w:cs="Arial"/>
          <w:lang w:val="en-US"/>
        </w:rPr>
        <w:t xml:space="preserve"> </w:t>
      </w:r>
      <w:r w:rsidRPr="00F70A06">
        <w:rPr>
          <w:rFonts w:cs="Arial"/>
          <w:lang w:val="uk-UA"/>
        </w:rPr>
        <w:t>+38044 3745026</w:t>
      </w:r>
      <w:r w:rsidRPr="00AC4592">
        <w:rPr>
          <w:rFonts w:cs="Arial"/>
          <w:lang w:val="en-US"/>
        </w:rPr>
        <w:t>,</w:t>
      </w:r>
      <w:r w:rsidRPr="00F70A06">
        <w:rPr>
          <w:rFonts w:cs="Arial"/>
          <w:lang w:val="uk-UA"/>
        </w:rPr>
        <w:t xml:space="preserve"> +380443745026</w:t>
      </w:r>
    </w:p>
    <w:p w:rsidR="00CF405F" w:rsidRPr="00AC4592" w:rsidRDefault="00CF405F" w:rsidP="00CF405F">
      <w:pPr>
        <w:spacing w:after="0" w:line="240" w:lineRule="auto"/>
        <w:ind w:right="-426"/>
        <w:rPr>
          <w:rFonts w:cs="Arial"/>
          <w:lang w:val="en-US"/>
        </w:rPr>
      </w:pPr>
      <w:r w:rsidRPr="00F70A06">
        <w:rPr>
          <w:rFonts w:cs="Arial"/>
          <w:lang w:val="en-US"/>
        </w:rPr>
        <w:t>Email</w:t>
      </w:r>
      <w:r w:rsidRPr="00F70A06">
        <w:rPr>
          <w:rFonts w:cs="Arial"/>
          <w:lang w:val="uk-UA"/>
        </w:rPr>
        <w:t xml:space="preserve">: </w:t>
      </w:r>
      <w:hyperlink r:id="rId12" w:history="1">
        <w:r w:rsidRPr="00F70A06">
          <w:rPr>
            <w:lang w:val="en-US"/>
          </w:rPr>
          <w:t>office</w:t>
        </w:r>
        <w:r w:rsidRPr="00AC4592">
          <w:rPr>
            <w:lang w:val="en-US"/>
          </w:rPr>
          <w:t>@</w:t>
        </w:r>
        <w:r w:rsidRPr="00F70A06">
          <w:rPr>
            <w:lang w:val="en-US"/>
          </w:rPr>
          <w:t>novasist</w:t>
        </w:r>
        <w:r w:rsidRPr="00AC4592">
          <w:rPr>
            <w:lang w:val="en-US"/>
          </w:rPr>
          <w:t>.</w:t>
        </w:r>
        <w:r w:rsidRPr="00F70A06">
          <w:rPr>
            <w:lang w:val="en-US"/>
          </w:rPr>
          <w:t>net</w:t>
        </w:r>
      </w:hyperlink>
    </w:p>
    <w:p w:rsidR="00CF405F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uk-UA"/>
        </w:rPr>
        <w:t>сайт:</w:t>
      </w:r>
      <w:r w:rsidRPr="00F1561A">
        <w:rPr>
          <w:rFonts w:cs="Arial"/>
          <w:lang w:val="en-US"/>
        </w:rPr>
        <w:t xml:space="preserve"> </w:t>
      </w:r>
      <w:hyperlink r:id="rId13" w:history="1">
        <w:r w:rsidRPr="005D40CE">
          <w:rPr>
            <w:rStyle w:val="a9"/>
            <w:rFonts w:cs="Arial"/>
            <w:lang w:val="en-US"/>
          </w:rPr>
          <w:t>www.novasist</w:t>
        </w:r>
        <w:r w:rsidRPr="005D40CE">
          <w:rPr>
            <w:rStyle w:val="a9"/>
            <w:rFonts w:cs="Arial"/>
            <w:lang w:val="uk-UA"/>
          </w:rPr>
          <w:t>.</w:t>
        </w:r>
        <w:r w:rsidRPr="005D40CE">
          <w:rPr>
            <w:rStyle w:val="a9"/>
            <w:rFonts w:cs="Arial"/>
            <w:lang w:val="en-US"/>
          </w:rPr>
          <w:t>net</w:t>
        </w:r>
      </w:hyperlink>
    </w:p>
    <w:p w:rsidR="00CF405F" w:rsidRPr="00E23B85" w:rsidRDefault="009A0855" w:rsidP="00CF405F">
      <w:pPr>
        <w:spacing w:after="0" w:line="240" w:lineRule="auto"/>
        <w:ind w:right="-426"/>
        <w:rPr>
          <w:rFonts w:cs="Arial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4CF99B" wp14:editId="15106C61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7" name="Рисунок 1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5F" w:rsidRDefault="00CF405F" w:rsidP="00CF405F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7A784C" w:rsidRPr="007A784C" w:rsidRDefault="007A784C" w:rsidP="007A784C">
      <w:pPr>
        <w:rPr>
          <w:b/>
        </w:rPr>
      </w:pPr>
    </w:p>
    <w:p w:rsidR="00CF405F" w:rsidRPr="006476BC" w:rsidRDefault="00CF405F" w:rsidP="00CF405F">
      <w:pPr>
        <w:rPr>
          <w:bCs/>
          <w:color w:val="000000"/>
        </w:rPr>
      </w:pPr>
    </w:p>
    <w:p w:rsidR="00CF405F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292B94" w:rsidRPr="00CF405F" w:rsidRDefault="00292B94" w:rsidP="00CF405F"/>
    <w:sectPr w:rsidR="00292B94" w:rsidRPr="00CF405F" w:rsidSect="008440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72" w:rsidRDefault="00877E72" w:rsidP="00F92B3B">
      <w:pPr>
        <w:spacing w:after="0" w:line="240" w:lineRule="auto"/>
      </w:pPr>
      <w:r>
        <w:separator/>
      </w:r>
    </w:p>
  </w:endnote>
  <w:endnote w:type="continuationSeparator" w:id="0">
    <w:p w:rsidR="00877E72" w:rsidRDefault="00877E72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66" w:rsidRDefault="00C417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C4176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214172</wp:posOffset>
          </wp:positionH>
          <wp:positionV relativeFrom="paragraph">
            <wp:posOffset>-1109980</wp:posOffset>
          </wp:positionV>
          <wp:extent cx="7339153" cy="1876425"/>
          <wp:effectExtent l="0" t="0" r="0" b="0"/>
          <wp:wrapNone/>
          <wp:docPr id="1" name="Рисунок 1" descr="D:\Дизайн\Join UP!\Бренд. Join UP!\Памятка\2018\Pamyatka_Украина_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Дизайн\Join UP!\Бренд. Join UP!\Памятка\2018\Pamyatka_Украина_рус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682" cy="187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66" w:rsidRDefault="00C417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72" w:rsidRDefault="00877E72" w:rsidP="00F92B3B">
      <w:pPr>
        <w:spacing w:after="0" w:line="240" w:lineRule="auto"/>
      </w:pPr>
      <w:r>
        <w:separator/>
      </w:r>
    </w:p>
  </w:footnote>
  <w:footnote w:type="continuationSeparator" w:id="0">
    <w:p w:rsidR="00877E72" w:rsidRDefault="00877E72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66" w:rsidRDefault="00C417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FA3552" w:rsidP="00A26557">
    <w:pPr>
      <w:pStyle w:val="a3"/>
    </w:pPr>
    <w:r>
      <w:rPr>
        <w:noProof/>
      </w:rPr>
      <w:drawing>
        <wp:anchor distT="0" distB="0" distL="114300" distR="114300" simplePos="0" relativeHeight="2516531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-327660</wp:posOffset>
          </wp:positionV>
          <wp:extent cx="7248525" cy="1304955"/>
          <wp:effectExtent l="0" t="0" r="0" b="9525"/>
          <wp:wrapNone/>
          <wp:docPr id="4" name="Рисунок 4" descr="H:\WORK\!WEB-2015\!памятки\Чехия\Cz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Чехия\Cze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30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66" w:rsidRDefault="00C417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2AD"/>
    <w:multiLevelType w:val="hybridMultilevel"/>
    <w:tmpl w:val="D4C8A29E"/>
    <w:lvl w:ilvl="0" w:tplc="485A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96AD8"/>
    <w:multiLevelType w:val="hybridMultilevel"/>
    <w:tmpl w:val="3DB2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15CBD"/>
    <w:rsid w:val="00032DE1"/>
    <w:rsid w:val="00056C16"/>
    <w:rsid w:val="00070042"/>
    <w:rsid w:val="0007149E"/>
    <w:rsid w:val="00082D63"/>
    <w:rsid w:val="000D18F4"/>
    <w:rsid w:val="000D727F"/>
    <w:rsid w:val="0015222C"/>
    <w:rsid w:val="001619F5"/>
    <w:rsid w:val="0017296B"/>
    <w:rsid w:val="001A55FA"/>
    <w:rsid w:val="001C47E0"/>
    <w:rsid w:val="001D5E82"/>
    <w:rsid w:val="001F3741"/>
    <w:rsid w:val="002136F7"/>
    <w:rsid w:val="00216CA1"/>
    <w:rsid w:val="00225B02"/>
    <w:rsid w:val="00232C8A"/>
    <w:rsid w:val="002331A2"/>
    <w:rsid w:val="00264B22"/>
    <w:rsid w:val="00271535"/>
    <w:rsid w:val="00280A37"/>
    <w:rsid w:val="00292B94"/>
    <w:rsid w:val="0030724F"/>
    <w:rsid w:val="0031188C"/>
    <w:rsid w:val="003356E4"/>
    <w:rsid w:val="00360814"/>
    <w:rsid w:val="00387B1D"/>
    <w:rsid w:val="00432778"/>
    <w:rsid w:val="004343A4"/>
    <w:rsid w:val="00442328"/>
    <w:rsid w:val="00453FFA"/>
    <w:rsid w:val="004617C0"/>
    <w:rsid w:val="00477BA5"/>
    <w:rsid w:val="00482F61"/>
    <w:rsid w:val="00487F67"/>
    <w:rsid w:val="004E25EE"/>
    <w:rsid w:val="005363E3"/>
    <w:rsid w:val="00553249"/>
    <w:rsid w:val="00554112"/>
    <w:rsid w:val="00554E41"/>
    <w:rsid w:val="00562A0A"/>
    <w:rsid w:val="00567013"/>
    <w:rsid w:val="005C7C09"/>
    <w:rsid w:val="005E1F4E"/>
    <w:rsid w:val="005E2788"/>
    <w:rsid w:val="005E6559"/>
    <w:rsid w:val="005E7DB7"/>
    <w:rsid w:val="00625CA6"/>
    <w:rsid w:val="00693F32"/>
    <w:rsid w:val="006A279E"/>
    <w:rsid w:val="006D08FE"/>
    <w:rsid w:val="006F5EED"/>
    <w:rsid w:val="00724DDB"/>
    <w:rsid w:val="00736F89"/>
    <w:rsid w:val="0075410B"/>
    <w:rsid w:val="007666B2"/>
    <w:rsid w:val="007A784C"/>
    <w:rsid w:val="007C2D1B"/>
    <w:rsid w:val="007D1DB6"/>
    <w:rsid w:val="007E276D"/>
    <w:rsid w:val="007E60DE"/>
    <w:rsid w:val="00827DFF"/>
    <w:rsid w:val="008324E3"/>
    <w:rsid w:val="00844001"/>
    <w:rsid w:val="00877E72"/>
    <w:rsid w:val="00882FBA"/>
    <w:rsid w:val="008A41ED"/>
    <w:rsid w:val="008A5FF3"/>
    <w:rsid w:val="008B53E6"/>
    <w:rsid w:val="008B6618"/>
    <w:rsid w:val="008C6BC6"/>
    <w:rsid w:val="008E0101"/>
    <w:rsid w:val="008F3706"/>
    <w:rsid w:val="0090561C"/>
    <w:rsid w:val="009143E6"/>
    <w:rsid w:val="009234FC"/>
    <w:rsid w:val="0093115E"/>
    <w:rsid w:val="009506B5"/>
    <w:rsid w:val="0096489F"/>
    <w:rsid w:val="009722EC"/>
    <w:rsid w:val="009910EA"/>
    <w:rsid w:val="009A0855"/>
    <w:rsid w:val="009C307A"/>
    <w:rsid w:val="00A00090"/>
    <w:rsid w:val="00A26557"/>
    <w:rsid w:val="00A36656"/>
    <w:rsid w:val="00A45CA4"/>
    <w:rsid w:val="00A47D2F"/>
    <w:rsid w:val="00A85ACE"/>
    <w:rsid w:val="00AA0497"/>
    <w:rsid w:val="00B25B19"/>
    <w:rsid w:val="00B56C03"/>
    <w:rsid w:val="00B56D9F"/>
    <w:rsid w:val="00BB4EA7"/>
    <w:rsid w:val="00BD13CF"/>
    <w:rsid w:val="00BE3C4E"/>
    <w:rsid w:val="00C05572"/>
    <w:rsid w:val="00C41766"/>
    <w:rsid w:val="00C7102B"/>
    <w:rsid w:val="00CC03ED"/>
    <w:rsid w:val="00CF405F"/>
    <w:rsid w:val="00CF700A"/>
    <w:rsid w:val="00CF75D4"/>
    <w:rsid w:val="00D17DC1"/>
    <w:rsid w:val="00D32E27"/>
    <w:rsid w:val="00D53104"/>
    <w:rsid w:val="00D65214"/>
    <w:rsid w:val="00D70F91"/>
    <w:rsid w:val="00D72EF9"/>
    <w:rsid w:val="00DC6004"/>
    <w:rsid w:val="00DD2366"/>
    <w:rsid w:val="00E23053"/>
    <w:rsid w:val="00E23B85"/>
    <w:rsid w:val="00E27CAB"/>
    <w:rsid w:val="00E3406D"/>
    <w:rsid w:val="00E4146F"/>
    <w:rsid w:val="00E76D25"/>
    <w:rsid w:val="00E84F0E"/>
    <w:rsid w:val="00E939C2"/>
    <w:rsid w:val="00EB1CDC"/>
    <w:rsid w:val="00ED23F7"/>
    <w:rsid w:val="00ED2519"/>
    <w:rsid w:val="00EE0E7D"/>
    <w:rsid w:val="00F04807"/>
    <w:rsid w:val="00F8361B"/>
    <w:rsid w:val="00F92B3B"/>
    <w:rsid w:val="00F93DE4"/>
    <w:rsid w:val="00FA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54B3-FDE6-49C2-8E44-B22B000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506B5"/>
    <w:rPr>
      <w:color w:val="0000FF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link w:val="af"/>
    <w:uiPriority w:val="99"/>
    <w:rsid w:val="00292B94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t">
    <w:name w:val="st"/>
    <w:basedOn w:val="a0"/>
    <w:rsid w:val="00F04807"/>
  </w:style>
  <w:style w:type="character" w:styleId="af1">
    <w:name w:val="annotation reference"/>
    <w:basedOn w:val="a0"/>
    <w:uiPriority w:val="99"/>
    <w:semiHidden/>
    <w:unhideWhenUsed/>
    <w:rsid w:val="005E655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655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6559"/>
  </w:style>
  <w:style w:type="character" w:styleId="af4">
    <w:name w:val="Emphasis"/>
    <w:qFormat/>
    <w:rsid w:val="007A7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vasist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ffice@novasist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b_cz@mfa.gov.u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7C09-614B-473B-BB57-13730D4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Links>
    <vt:vector size="18" baseType="variant"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http://www.novasist.net/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mailto:office@novasist.net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http://www.mfa.gov.ua/bulgaria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cp:lastModifiedBy>Лилия Прядко</cp:lastModifiedBy>
  <cp:revision>6</cp:revision>
  <dcterms:created xsi:type="dcterms:W3CDTF">2017-07-20T13:06:00Z</dcterms:created>
  <dcterms:modified xsi:type="dcterms:W3CDTF">2018-07-27T10:50:00Z</dcterms:modified>
</cp:coreProperties>
</file>