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0BEC4" w14:textId="77777777" w:rsidR="002755EF" w:rsidRPr="006476BC" w:rsidRDefault="002755EF" w:rsidP="002755EF">
      <w:pPr>
        <w:jc w:val="center"/>
        <w:rPr>
          <w:b/>
          <w:bCs/>
          <w:color w:val="000000"/>
        </w:rPr>
      </w:pPr>
      <w:r w:rsidRPr="006476BC">
        <w:rPr>
          <w:b/>
          <w:bCs/>
          <w:color w:val="000000"/>
        </w:rPr>
        <w:t>УВАЖАЕМЫЕ ТУРИСТЫ!</w:t>
      </w:r>
    </w:p>
    <w:p w14:paraId="237334C7" w14:textId="77777777" w:rsidR="002755EF" w:rsidRPr="006476BC" w:rsidRDefault="002755EF" w:rsidP="002755EF">
      <w:pPr>
        <w:jc w:val="center"/>
        <w:rPr>
          <w:bCs/>
          <w:color w:val="000000"/>
        </w:rPr>
      </w:pPr>
      <w:r w:rsidRPr="006476BC">
        <w:rPr>
          <w:bCs/>
          <w:color w:val="000000"/>
        </w:rPr>
        <w:t>Благодарим Вас за то, что Вы воспользовались услугами туроператора «</w:t>
      </w:r>
      <w:r w:rsidRPr="006476BC">
        <w:rPr>
          <w:bCs/>
          <w:color w:val="000000"/>
          <w:lang w:val="en-US"/>
        </w:rPr>
        <w:t>Join</w:t>
      </w:r>
      <w:r w:rsidRPr="006476BC">
        <w:rPr>
          <w:bCs/>
          <w:color w:val="000000"/>
        </w:rPr>
        <w:t xml:space="preserve"> </w:t>
      </w:r>
      <w:r w:rsidRPr="006476BC">
        <w:rPr>
          <w:bCs/>
          <w:color w:val="000000"/>
          <w:lang w:val="en-US"/>
        </w:rPr>
        <w:t>U</w:t>
      </w:r>
      <w:r w:rsidRPr="006476BC">
        <w:rPr>
          <w:bCs/>
          <w:color w:val="000000"/>
        </w:rPr>
        <w:t xml:space="preserve">P!» </w:t>
      </w:r>
    </w:p>
    <w:p w14:paraId="15BC8C63" w14:textId="77777777" w:rsidR="002755EF" w:rsidRPr="006476BC" w:rsidRDefault="002755EF" w:rsidP="002755EF">
      <w:pPr>
        <w:jc w:val="center"/>
        <w:rPr>
          <w:bCs/>
          <w:color w:val="000000"/>
        </w:rPr>
      </w:pPr>
      <w:r w:rsidRPr="006476BC">
        <w:rPr>
          <w:bCs/>
          <w:color w:val="000000"/>
        </w:rPr>
        <w:t>Пожалуйста, внимательно ознакомь</w:t>
      </w:r>
      <w:r>
        <w:rPr>
          <w:bCs/>
          <w:color w:val="000000"/>
        </w:rPr>
        <w:t>тесь с содержанием этой памятки</w:t>
      </w:r>
    </w:p>
    <w:p w14:paraId="7D62807C" w14:textId="77777777" w:rsidR="002755EF" w:rsidRPr="004E4AF4" w:rsidRDefault="002755EF" w:rsidP="002755EF">
      <w:pPr>
        <w:jc w:val="center"/>
        <w:rPr>
          <w:b/>
          <w:bCs/>
          <w:color w:val="000000"/>
        </w:rPr>
      </w:pPr>
      <w:r>
        <w:rPr>
          <w:b/>
          <w:bCs/>
          <w:color w:val="000000"/>
        </w:rPr>
        <w:t xml:space="preserve">Черногория </w:t>
      </w:r>
    </w:p>
    <w:p w14:paraId="46E82309" w14:textId="77777777" w:rsidR="002755EF" w:rsidRPr="006476BC" w:rsidRDefault="002755EF" w:rsidP="002755EF">
      <w:pPr>
        <w:jc w:val="center"/>
        <w:rPr>
          <w:bCs/>
          <w:color w:val="000000"/>
        </w:rPr>
      </w:pPr>
      <w:r w:rsidRPr="006476BC">
        <w:rPr>
          <w:bCs/>
          <w:color w:val="000000"/>
          <w:highlight w:val="yellow"/>
        </w:rPr>
        <w:t>(Даты тура)</w:t>
      </w:r>
    </w:p>
    <w:p w14:paraId="5294F233" w14:textId="7D859916" w:rsidR="002755EF" w:rsidRPr="006476BC" w:rsidRDefault="002755EF" w:rsidP="002755EF">
      <w:pPr>
        <w:jc w:val="both"/>
        <w:rPr>
          <w:bCs/>
          <w:color w:val="000000"/>
        </w:rPr>
      </w:pPr>
      <w:r w:rsidRPr="006476BC">
        <w:rPr>
          <w:bCs/>
          <w:color w:val="000000"/>
          <w:highlight w:val="yellow"/>
        </w:rPr>
        <w:t xml:space="preserve"> (Дата выезда)</w:t>
      </w:r>
      <w:r w:rsidRPr="006476BC">
        <w:rPr>
          <w:bCs/>
          <w:color w:val="000000"/>
        </w:rPr>
        <w:t xml:space="preserve"> - </w:t>
      </w:r>
      <w:r w:rsidRPr="007B37E7">
        <w:rPr>
          <w:bCs/>
          <w:color w:val="000000"/>
          <w:highlight w:val="yellow"/>
        </w:rPr>
        <w:t xml:space="preserve">вылет из </w:t>
      </w:r>
      <w:r w:rsidR="007B37E7" w:rsidRPr="007B37E7">
        <w:rPr>
          <w:bCs/>
          <w:color w:val="000000"/>
          <w:highlight w:val="yellow"/>
        </w:rPr>
        <w:t>КИШИНЕВА</w:t>
      </w:r>
      <w:r w:rsidRPr="006476BC">
        <w:rPr>
          <w:bCs/>
          <w:color w:val="000000"/>
        </w:rPr>
        <w:t xml:space="preserve"> в </w:t>
      </w:r>
      <w:r w:rsidRPr="00B901D0">
        <w:rPr>
          <w:b/>
          <w:bCs/>
          <w:color w:val="000000"/>
          <w:highlight w:val="yellow"/>
        </w:rPr>
        <w:t>_____</w:t>
      </w:r>
      <w:r w:rsidRPr="00B901D0">
        <w:rPr>
          <w:b/>
          <w:bCs/>
          <w:color w:val="000000"/>
          <w:highlight w:val="yellow"/>
          <w:lang w:val="uk-UA"/>
        </w:rPr>
        <w:t xml:space="preserve"> </w:t>
      </w:r>
      <w:r w:rsidRPr="00B901D0">
        <w:rPr>
          <w:bCs/>
          <w:color w:val="000000"/>
          <w:highlight w:val="yellow"/>
        </w:rPr>
        <w:t>рейс</w:t>
      </w:r>
      <w:proofErr w:type="spellStart"/>
      <w:r w:rsidRPr="00B901D0">
        <w:rPr>
          <w:bCs/>
          <w:color w:val="000000"/>
          <w:highlight w:val="yellow"/>
          <w:lang w:val="uk-UA"/>
        </w:rPr>
        <w:t>ом</w:t>
      </w:r>
      <w:proofErr w:type="spellEnd"/>
      <w:r w:rsidRPr="00B901D0">
        <w:rPr>
          <w:bCs/>
          <w:color w:val="000000"/>
          <w:highlight w:val="yellow"/>
          <w:lang w:val="uk-UA"/>
        </w:rPr>
        <w:t xml:space="preserve"> </w:t>
      </w:r>
      <w:r w:rsidRPr="00B901D0">
        <w:rPr>
          <w:b/>
          <w:bCs/>
          <w:color w:val="000000"/>
          <w:highlight w:val="yellow"/>
        </w:rPr>
        <w:t>______</w:t>
      </w:r>
      <w:r w:rsidRPr="00B901D0">
        <w:rPr>
          <w:bCs/>
          <w:color w:val="000000"/>
          <w:highlight w:val="yellow"/>
        </w:rPr>
        <w:t>авиакомпании</w:t>
      </w:r>
      <w:r w:rsidRPr="00B901D0">
        <w:rPr>
          <w:rFonts w:cs="Arial"/>
          <w:highlight w:val="yellow"/>
        </w:rPr>
        <w:t>_</w:t>
      </w:r>
      <w:r w:rsidR="005C5F40">
        <w:rPr>
          <w:rFonts w:cs="Arial"/>
          <w:highlight w:val="yellow"/>
        </w:rPr>
        <w:t>___</w:t>
      </w:r>
      <w:r w:rsidRPr="00B901D0">
        <w:rPr>
          <w:rFonts w:cs="Arial"/>
          <w:highlight w:val="yellow"/>
        </w:rPr>
        <w:t>_</w:t>
      </w:r>
      <w:r w:rsidRPr="00B901D0">
        <w:rPr>
          <w:b/>
          <w:bCs/>
          <w:color w:val="000000"/>
          <w:highlight w:val="yellow"/>
        </w:rPr>
        <w:t>.</w:t>
      </w:r>
      <w:r w:rsidRPr="006476BC">
        <w:rPr>
          <w:bCs/>
          <w:color w:val="000000"/>
          <w:lang w:val="uk-UA"/>
        </w:rPr>
        <w:t xml:space="preserve"> Р</w:t>
      </w:r>
      <w:proofErr w:type="spellStart"/>
      <w:r w:rsidRPr="006476BC">
        <w:rPr>
          <w:bCs/>
          <w:color w:val="000000"/>
        </w:rPr>
        <w:t>егистрация</w:t>
      </w:r>
      <w:proofErr w:type="spellEnd"/>
      <w:r w:rsidRPr="006476BC">
        <w:rPr>
          <w:bCs/>
          <w:color w:val="000000"/>
          <w:lang w:val="uk-UA"/>
        </w:rPr>
        <w:t xml:space="preserve"> </w:t>
      </w:r>
      <w:r w:rsidRPr="006476BC">
        <w:rPr>
          <w:bCs/>
          <w:color w:val="000000"/>
        </w:rPr>
        <w:t xml:space="preserve"> на </w:t>
      </w:r>
      <w:r w:rsidRPr="006476BC">
        <w:rPr>
          <w:bCs/>
          <w:color w:val="000000"/>
          <w:lang w:val="uk-UA"/>
        </w:rPr>
        <w:t xml:space="preserve">рейс </w:t>
      </w:r>
      <w:r>
        <w:rPr>
          <w:bCs/>
          <w:color w:val="000000"/>
        </w:rPr>
        <w:t xml:space="preserve">в аэропорту </w:t>
      </w:r>
      <w:r w:rsidRPr="00B901D0">
        <w:rPr>
          <w:bCs/>
          <w:color w:val="000000"/>
          <w:highlight w:val="yellow"/>
        </w:rPr>
        <w:t xml:space="preserve">города </w:t>
      </w:r>
      <w:r w:rsidR="007B37E7">
        <w:rPr>
          <w:bCs/>
          <w:color w:val="000000"/>
          <w:highlight w:val="yellow"/>
        </w:rPr>
        <w:t>КИШИНЕВ</w:t>
      </w:r>
      <w:r>
        <w:rPr>
          <w:bCs/>
          <w:color w:val="000000"/>
          <w:highlight w:val="yellow"/>
        </w:rPr>
        <w:t xml:space="preserve"> </w:t>
      </w:r>
      <w:r w:rsidRPr="006476BC">
        <w:rPr>
          <w:bCs/>
          <w:color w:val="000000"/>
        </w:rPr>
        <w:t xml:space="preserve">начинается  </w:t>
      </w:r>
      <w:r w:rsidRPr="00814798">
        <w:rPr>
          <w:bCs/>
          <w:color w:val="000000"/>
          <w:highlight w:val="yellow"/>
        </w:rPr>
        <w:t xml:space="preserve">за </w:t>
      </w:r>
      <w:r w:rsidR="007509AB">
        <w:rPr>
          <w:bCs/>
          <w:color w:val="000000"/>
          <w:highlight w:val="yellow"/>
        </w:rPr>
        <w:t>3</w:t>
      </w:r>
      <w:r w:rsidRPr="00814798">
        <w:rPr>
          <w:bCs/>
          <w:color w:val="000000"/>
          <w:highlight w:val="yellow"/>
        </w:rPr>
        <w:t xml:space="preserve">  часа</w:t>
      </w:r>
      <w:r w:rsidRPr="006476BC">
        <w:rPr>
          <w:bCs/>
          <w:color w:val="000000"/>
        </w:rPr>
        <w:t xml:space="preserve"> до вылета</w:t>
      </w:r>
      <w:r w:rsidRPr="006476BC">
        <w:rPr>
          <w:bCs/>
          <w:color w:val="000000"/>
          <w:lang w:val="uk-UA"/>
        </w:rPr>
        <w:t xml:space="preserve">, </w:t>
      </w:r>
      <w:r w:rsidRPr="006476BC">
        <w:rPr>
          <w:bCs/>
          <w:color w:val="000000"/>
        </w:rPr>
        <w:t>заканчивается</w:t>
      </w:r>
      <w:r w:rsidRPr="006476BC">
        <w:rPr>
          <w:bCs/>
          <w:color w:val="000000"/>
          <w:lang w:val="uk-UA"/>
        </w:rPr>
        <w:t xml:space="preserve"> </w:t>
      </w:r>
      <w:r w:rsidRPr="006476BC">
        <w:rPr>
          <w:bCs/>
          <w:color w:val="000000"/>
        </w:rPr>
        <w:t xml:space="preserve">регистрация за </w:t>
      </w:r>
      <w:r w:rsidRPr="00814798">
        <w:rPr>
          <w:bCs/>
          <w:color w:val="000000"/>
          <w:highlight w:val="yellow"/>
        </w:rPr>
        <w:t>40</w:t>
      </w:r>
      <w:r w:rsidRPr="006476BC">
        <w:rPr>
          <w:bCs/>
          <w:color w:val="000000"/>
        </w:rPr>
        <w:t xml:space="preserve"> мин. </w:t>
      </w:r>
    </w:p>
    <w:p w14:paraId="371C77E1" w14:textId="77777777" w:rsidR="002755EF" w:rsidRDefault="002755EF" w:rsidP="002755EF">
      <w:pPr>
        <w:jc w:val="both"/>
        <w:rPr>
          <w:b/>
          <w:bCs/>
          <w:color w:val="000000"/>
        </w:rPr>
      </w:pPr>
      <w:r w:rsidRPr="006476BC">
        <w:rPr>
          <w:b/>
          <w:bCs/>
          <w:color w:val="000000"/>
        </w:rPr>
        <w:t>Если вы несвоевременно прибудете на регистрацию, авиакомпания вправе не принять вас на борт самолета.</w:t>
      </w:r>
    </w:p>
    <w:p w14:paraId="5A2FB50C" w14:textId="030B06AF" w:rsidR="002755EF" w:rsidRPr="006476BC" w:rsidRDefault="002755EF" w:rsidP="002755EF">
      <w:pPr>
        <w:jc w:val="both"/>
        <w:rPr>
          <w:bCs/>
          <w:color w:val="000000"/>
        </w:rPr>
      </w:pPr>
      <w:r w:rsidRPr="006476BC">
        <w:rPr>
          <w:bCs/>
          <w:color w:val="000000"/>
        </w:rPr>
        <w:t xml:space="preserve">До выезда в аэропорт проверьте, пожалуйста, необходимые документы: </w:t>
      </w:r>
      <w:r w:rsidR="007509AB">
        <w:rPr>
          <w:bCs/>
          <w:color w:val="000000"/>
        </w:rPr>
        <w:t>паспорт/</w:t>
      </w:r>
      <w:r w:rsidRPr="006476BC">
        <w:rPr>
          <w:bCs/>
          <w:color w:val="000000"/>
        </w:rPr>
        <w:t>загранпаспорт, авиабилет, ваучер и страховка. Если Вы путешествуете с детьми, Вам необходимо иметь при себе оригинал свидетельство о рождении ребенка и оригинал нотариально заверенного разрешения на вывоз ребенка, в случае, если ребенок едет с одним из родителей, либо без сопровождения взрослых.</w:t>
      </w:r>
    </w:p>
    <w:p w14:paraId="7341840B" w14:textId="6259BF16" w:rsidR="002755EF" w:rsidRPr="006476BC" w:rsidRDefault="002755EF" w:rsidP="002755EF">
      <w:pPr>
        <w:jc w:val="both"/>
        <w:rPr>
          <w:bCs/>
          <w:color w:val="000000"/>
        </w:rPr>
      </w:pPr>
      <w:r w:rsidRPr="006476BC">
        <w:rPr>
          <w:bCs/>
          <w:color w:val="000000"/>
        </w:rPr>
        <w:t xml:space="preserve">Вы самостоятельно проходите регистрацию на рейс и паспортный контроль. При регистрации на рейс необходимо предъявить </w:t>
      </w:r>
      <w:r w:rsidR="007509AB">
        <w:rPr>
          <w:bCs/>
          <w:color w:val="000000"/>
        </w:rPr>
        <w:t>паспорт/загранпаспорт, авиабилет.</w:t>
      </w:r>
    </w:p>
    <w:p w14:paraId="33738F69" w14:textId="77777777" w:rsidR="002755EF" w:rsidRDefault="002755EF" w:rsidP="002755EF">
      <w:pPr>
        <w:jc w:val="both"/>
        <w:rPr>
          <w:bCs/>
          <w:color w:val="000000"/>
        </w:rPr>
      </w:pPr>
      <w:r w:rsidRPr="006476BC">
        <w:rPr>
          <w:bCs/>
          <w:color w:val="000000"/>
        </w:rPr>
        <w:t xml:space="preserve">На стойке регистрации авиакомпания выдаст Вам посадочные талоны с указанием номеров мест в самолете. </w:t>
      </w:r>
    </w:p>
    <w:p w14:paraId="73517AE5" w14:textId="30CD5913" w:rsidR="002755EF" w:rsidRDefault="002755EF" w:rsidP="002755EF">
      <w:pPr>
        <w:jc w:val="both"/>
        <w:rPr>
          <w:bCs/>
          <w:color w:val="000000"/>
        </w:rPr>
      </w:pPr>
      <w:r w:rsidRPr="00BE0FBA">
        <w:rPr>
          <w:b/>
          <w:bCs/>
          <w:color w:val="000000"/>
        </w:rPr>
        <w:t>Таможенный контроль.</w:t>
      </w:r>
      <w:r>
        <w:rPr>
          <w:bCs/>
          <w:color w:val="000000"/>
        </w:rPr>
        <w:t xml:space="preserve"> </w:t>
      </w:r>
      <w:r w:rsidRPr="004E4AF4">
        <w:rPr>
          <w:bCs/>
          <w:color w:val="000000"/>
        </w:rPr>
        <w:t>Необходимо предъявить вес</w:t>
      </w:r>
      <w:r>
        <w:rPr>
          <w:bCs/>
          <w:color w:val="000000"/>
        </w:rPr>
        <w:t xml:space="preserve">ь багаж, включая ручную кладь. </w:t>
      </w:r>
      <w:r w:rsidRPr="004E4AF4">
        <w:rPr>
          <w:bCs/>
          <w:color w:val="000000"/>
        </w:rPr>
        <w:t>Необходимые документы: таможенная декл</w:t>
      </w:r>
      <w:r w:rsidR="00624A6D">
        <w:rPr>
          <w:bCs/>
          <w:color w:val="000000"/>
        </w:rPr>
        <w:t>а</w:t>
      </w:r>
      <w:r w:rsidR="00AE7E7D">
        <w:rPr>
          <w:bCs/>
          <w:color w:val="000000"/>
        </w:rPr>
        <w:t xml:space="preserve">рация (в случае провоза более 10000 </w:t>
      </w:r>
      <w:proofErr w:type="spellStart"/>
      <w:r w:rsidR="00AE7E7D">
        <w:rPr>
          <w:bCs/>
          <w:color w:val="000000"/>
          <w:lang w:val="uk-UA"/>
        </w:rPr>
        <w:t>Евро</w:t>
      </w:r>
      <w:proofErr w:type="spellEnd"/>
      <w:r w:rsidRPr="004E4AF4">
        <w:rPr>
          <w:bCs/>
          <w:color w:val="000000"/>
        </w:rPr>
        <w:t xml:space="preserve"> или особо ценных вещей); </w:t>
      </w:r>
      <w:r w:rsidR="007509AB">
        <w:rPr>
          <w:bCs/>
          <w:color w:val="000000"/>
        </w:rPr>
        <w:t>паспорт/</w:t>
      </w:r>
      <w:r>
        <w:rPr>
          <w:bCs/>
          <w:color w:val="000000"/>
        </w:rPr>
        <w:t>заграничный паспорт; авиабилет.</w:t>
      </w:r>
    </w:p>
    <w:p w14:paraId="4E38AF2D" w14:textId="5A1490C5" w:rsidR="007509AB" w:rsidRPr="007509AB" w:rsidRDefault="007509AB" w:rsidP="007509AB">
      <w:pPr>
        <w:spacing w:line="240" w:lineRule="auto"/>
        <w:jc w:val="both"/>
      </w:pPr>
      <w:r w:rsidRPr="007509AB">
        <w:t>Обращаем Ваше внимание, что в соответствии с условиями договора норма провоза багажа на одного пассажира составляет одно место не более 2</w:t>
      </w:r>
      <w:r w:rsidR="00624A6D">
        <w:t>0</w:t>
      </w:r>
      <w:r w:rsidRPr="007509AB">
        <w:t xml:space="preserve"> кг, незарегистрированного ба</w:t>
      </w:r>
      <w:r w:rsidR="00624A6D">
        <w:t>гажа (ручная кладь) – не более 7</w:t>
      </w:r>
      <w:r w:rsidRPr="007509AB">
        <w:t xml:space="preserve"> кг на одного пассажира. Сумма трех измерений (длина, ширина, высота) каждого места багажа – не более 158 см. Максимально допустимые габариты незарегистрированного багажа – 55x40x20 см.</w:t>
      </w:r>
    </w:p>
    <w:p w14:paraId="6FA52E68" w14:textId="2C0C4942" w:rsidR="007509AB" w:rsidRPr="007509AB" w:rsidRDefault="007509AB" w:rsidP="007509AB">
      <w:pPr>
        <w:spacing w:line="240" w:lineRule="auto"/>
        <w:jc w:val="both"/>
      </w:pPr>
      <w:r w:rsidRPr="007509AB">
        <w:t>Напоминаем, что предельная коммерческая загрузка на каждом рейсе рассчитывается с учетом норм</w:t>
      </w:r>
      <w:r w:rsidR="00624A6D">
        <w:t>ы провоза багажа на человека: 20 кг – регистрируемый багаж и 7</w:t>
      </w:r>
      <w:r w:rsidRPr="007509AB">
        <w:t xml:space="preserve"> кг – ручная кладь.</w:t>
      </w:r>
    </w:p>
    <w:p w14:paraId="2EF23C8D" w14:textId="3AEE3430" w:rsidR="007509AB" w:rsidRPr="007509AB" w:rsidRDefault="007509AB" w:rsidP="007509AB">
      <w:pPr>
        <w:spacing w:line="240" w:lineRule="auto"/>
        <w:jc w:val="both"/>
      </w:pPr>
      <w:r w:rsidRPr="007509AB">
        <w:t>В случае если ручная к</w:t>
      </w:r>
      <w:r w:rsidR="00624A6D">
        <w:t>ладь пассажира будет превышать 7</w:t>
      </w:r>
      <w:r w:rsidRPr="007509AB">
        <w:t xml:space="preserve"> кг, авиакомпания имеет право не принять к перевозке данного пассажира. </w:t>
      </w:r>
    </w:p>
    <w:p w14:paraId="1E09AEF0" w14:textId="6B071746" w:rsidR="007509AB" w:rsidRDefault="007509AB" w:rsidP="007509AB">
      <w:pPr>
        <w:spacing w:line="240" w:lineRule="auto"/>
        <w:jc w:val="both"/>
      </w:pPr>
      <w:r w:rsidRPr="007509AB">
        <w:t xml:space="preserve">Также информируем, что в случае если на регистрации багаж не будет соответствовать нормам по количеству, весу и габаритам, авиакомпания оставляет за собой право взимать дополнительную плату за перевозку сверхнормативного багажа. Также плата будет взиматься за перевозку спортивного снаряжения, технического оборудования, животных. Перевозка такого багажа оплачивается по фактическому количеству независимо от количества багажа пассажира. </w:t>
      </w:r>
    </w:p>
    <w:p w14:paraId="0A14C7DA" w14:textId="5A43AD91" w:rsidR="007509AB" w:rsidRDefault="007509AB" w:rsidP="007509AB">
      <w:pPr>
        <w:spacing w:line="240" w:lineRule="auto"/>
        <w:jc w:val="both"/>
      </w:pPr>
    </w:p>
    <w:p w14:paraId="7166766E" w14:textId="77777777" w:rsidR="007509AB" w:rsidRPr="007509AB" w:rsidRDefault="007509AB" w:rsidP="007509AB">
      <w:pPr>
        <w:spacing w:line="240" w:lineRule="auto"/>
        <w:jc w:val="both"/>
      </w:pPr>
    </w:p>
    <w:p w14:paraId="7488EC20" w14:textId="7D631C9D" w:rsidR="007509AB" w:rsidRDefault="007509AB" w:rsidP="007509AB">
      <w:pPr>
        <w:widowControl w:val="0"/>
        <w:autoSpaceDE w:val="0"/>
        <w:autoSpaceDN w:val="0"/>
        <w:adjustRightInd w:val="0"/>
        <w:jc w:val="both"/>
        <w:rPr>
          <w:rFonts w:ascii="Calibri" w:hAnsi="Calibri" w:cs="Calibri"/>
          <w:color w:val="000000"/>
        </w:rPr>
      </w:pPr>
      <w:r>
        <w:rPr>
          <w:rFonts w:ascii="Calibri" w:hAnsi="Calibri" w:cs="Calibri"/>
          <w:color w:val="000000"/>
        </w:rPr>
        <w:lastRenderedPageBreak/>
        <w:t>Согласно действующего на сегодняшний день Зако</w:t>
      </w:r>
      <w:r w:rsidR="00AE7E7D">
        <w:rPr>
          <w:rFonts w:ascii="Calibri" w:hAnsi="Calibri" w:cs="Calibri"/>
          <w:color w:val="000000"/>
        </w:rPr>
        <w:t>нодательства Молдова</w:t>
      </w:r>
      <w:r>
        <w:rPr>
          <w:rFonts w:ascii="Calibri" w:hAnsi="Calibri" w:cs="Calibri"/>
          <w:color w:val="000000"/>
        </w:rPr>
        <w:t xml:space="preserve"> выв</w:t>
      </w:r>
      <w:r w:rsidR="00AE7E7D">
        <w:rPr>
          <w:rFonts w:ascii="Calibri" w:hAnsi="Calibri" w:cs="Calibri"/>
          <w:color w:val="000000"/>
        </w:rPr>
        <w:t>оз наличной валюты за пределы Молдовы</w:t>
      </w:r>
      <w:r>
        <w:rPr>
          <w:rFonts w:ascii="Calibri" w:hAnsi="Calibri" w:cs="Calibri"/>
          <w:color w:val="000000"/>
        </w:rPr>
        <w:t xml:space="preserve"> разрешен в размере до 10 000 евро на каждого из туристов или эквивалент этой суммы в другой иностранной валюте. Рекомендуем также, зад</w:t>
      </w:r>
      <w:r w:rsidR="00AE7E7D">
        <w:rPr>
          <w:rFonts w:ascii="Calibri" w:hAnsi="Calibri" w:cs="Calibri"/>
          <w:color w:val="000000"/>
        </w:rPr>
        <w:t>екларировать при вылете из Молдовы</w:t>
      </w:r>
      <w:r>
        <w:rPr>
          <w:rFonts w:ascii="Calibri" w:hAnsi="Calibri" w:cs="Calibri"/>
          <w:color w:val="000000"/>
        </w:rPr>
        <w:t xml:space="preserve"> все ценные предметы, принадлежащие Вам (золотые украшения, драгоценности, дорогую фото – видео аппаратуру).</w:t>
      </w:r>
    </w:p>
    <w:p w14:paraId="37496370" w14:textId="77777777" w:rsidR="002755EF" w:rsidRPr="00B2397F" w:rsidRDefault="002755EF" w:rsidP="002755EF">
      <w:pPr>
        <w:tabs>
          <w:tab w:val="left" w:pos="180"/>
        </w:tabs>
        <w:jc w:val="both"/>
        <w:rPr>
          <w:rFonts w:cs="Arial"/>
        </w:rPr>
      </w:pPr>
      <w:r w:rsidRPr="00B2397F">
        <w:rPr>
          <w:rFonts w:cs="Arial"/>
          <w:b/>
          <w:bCs/>
        </w:rPr>
        <w:t>Ваши авиабилеты</w:t>
      </w:r>
      <w:r w:rsidRPr="00B2397F">
        <w:rPr>
          <w:rFonts w:cs="Arial"/>
        </w:rPr>
        <w:t xml:space="preserve"> выписаны в оба конца. Просьба сохранять его до конца поездки.</w:t>
      </w:r>
    </w:p>
    <w:p w14:paraId="1578A225" w14:textId="77777777" w:rsidR="002755EF" w:rsidRDefault="002755EF" w:rsidP="002755EF">
      <w:pPr>
        <w:pStyle w:val="ac"/>
        <w:ind w:left="0"/>
        <w:rPr>
          <w:rFonts w:asciiTheme="minorHAnsi" w:hAnsiTheme="minorHAnsi" w:cs="Arial"/>
          <w:sz w:val="22"/>
          <w:szCs w:val="22"/>
        </w:rPr>
      </w:pPr>
      <w:r w:rsidRPr="00B2397F">
        <w:rPr>
          <w:rFonts w:asciiTheme="minorHAnsi" w:hAnsiTheme="minorHAnsi" w:cs="Arial"/>
          <w:sz w:val="22"/>
          <w:szCs w:val="22"/>
        </w:rPr>
        <w:t>При перелете будьте аккуратны: злоупотребление спиртными напитками может привести к отказу авиакомпаний посадить Вас на борт самолета.</w:t>
      </w:r>
    </w:p>
    <w:p w14:paraId="4FF132D7" w14:textId="77777777" w:rsidR="002755EF" w:rsidRDefault="002755EF" w:rsidP="002755EF">
      <w:pPr>
        <w:rPr>
          <w:rFonts w:cs="Arial"/>
          <w:b/>
          <w:bCs/>
        </w:rPr>
      </w:pPr>
    </w:p>
    <w:p w14:paraId="75762918" w14:textId="77777777" w:rsidR="002755EF" w:rsidRPr="006476BC" w:rsidRDefault="002755EF" w:rsidP="002755EF">
      <w:pPr>
        <w:jc w:val="both"/>
        <w:rPr>
          <w:bCs/>
          <w:color w:val="000000"/>
        </w:rPr>
      </w:pPr>
      <w:r w:rsidRPr="006476BC">
        <w:rPr>
          <w:bCs/>
          <w:color w:val="000000"/>
        </w:rPr>
        <w:t xml:space="preserve">Прибытие в </w:t>
      </w:r>
      <w:r w:rsidRPr="006476BC">
        <w:rPr>
          <w:bCs/>
          <w:color w:val="000000"/>
          <w:lang w:val="uk-UA"/>
        </w:rPr>
        <w:t>а</w:t>
      </w:r>
      <w:r w:rsidRPr="006476BC">
        <w:rPr>
          <w:bCs/>
          <w:color w:val="000000"/>
        </w:rPr>
        <w:t>э</w:t>
      </w:r>
      <w:proofErr w:type="spellStart"/>
      <w:r w:rsidRPr="006476BC">
        <w:rPr>
          <w:bCs/>
          <w:color w:val="000000"/>
          <w:lang w:val="uk-UA"/>
        </w:rPr>
        <w:t>ропорт</w:t>
      </w:r>
      <w:proofErr w:type="spellEnd"/>
      <w:r w:rsidRPr="006476BC">
        <w:rPr>
          <w:bCs/>
          <w:color w:val="000000"/>
          <w:lang w:val="uk-UA"/>
        </w:rPr>
        <w:t xml:space="preserve"> </w:t>
      </w:r>
      <w:r>
        <w:rPr>
          <w:bCs/>
          <w:color w:val="000000"/>
        </w:rPr>
        <w:t xml:space="preserve">ТИВАТ </w:t>
      </w:r>
      <w:r w:rsidRPr="00464D2D">
        <w:rPr>
          <w:bCs/>
          <w:color w:val="000000"/>
          <w:highlight w:val="yellow"/>
        </w:rPr>
        <w:t xml:space="preserve">в </w:t>
      </w:r>
      <w:r w:rsidRPr="00464D2D">
        <w:rPr>
          <w:b/>
          <w:highlight w:val="yellow"/>
        </w:rPr>
        <w:t>_____.</w:t>
      </w:r>
    </w:p>
    <w:p w14:paraId="51137215" w14:textId="77777777" w:rsidR="002755EF" w:rsidRPr="003F07E2" w:rsidRDefault="002755EF" w:rsidP="002755EF">
      <w:pPr>
        <w:rPr>
          <w:rFonts w:cs="Arial"/>
          <w:lang w:val="uk-UA"/>
        </w:rPr>
      </w:pPr>
      <w:r>
        <w:t xml:space="preserve">По прилету в </w:t>
      </w:r>
      <w:r w:rsidRPr="003F07E2">
        <w:t xml:space="preserve">ТИВАТ город прибытия Вы проходите паспортный контроль. Необходимые документы: заграничный паспорт. </w:t>
      </w:r>
      <w:r w:rsidRPr="003F07E2">
        <w:rPr>
          <w:bCs/>
          <w:color w:val="000000"/>
        </w:rPr>
        <w:t xml:space="preserve">После его прохождения не забудьте забрать багаж. </w:t>
      </w:r>
    </w:p>
    <w:p w14:paraId="720C6CE9" w14:textId="76B6D86F" w:rsidR="002755EF" w:rsidRDefault="002755EF" w:rsidP="002755EF">
      <w:pPr>
        <w:pStyle w:val="af1"/>
        <w:rPr>
          <w:rFonts w:ascii="Times New Roman" w:hAnsi="Times New Roman"/>
          <w:lang w:eastAsia="ru-RU"/>
        </w:rPr>
      </w:pPr>
      <w:r w:rsidRPr="003F07E2">
        <w:t>После прохождения таможенного досмотра при выходе из аэропорта города ТИВАТ Вас</w:t>
      </w:r>
      <w:r>
        <w:t xml:space="preserve"> встретит представитель компании </w:t>
      </w:r>
      <w:r w:rsidRPr="00E276A0">
        <w:rPr>
          <w:rFonts w:ascii="Times New Roman" w:hAnsi="Times New Roman"/>
          <w:lang w:val="en-US" w:eastAsia="ru-RU"/>
        </w:rPr>
        <w:t>PILON</w:t>
      </w:r>
      <w:r w:rsidRPr="00E276A0">
        <w:rPr>
          <w:rFonts w:ascii="Times New Roman" w:hAnsi="Times New Roman"/>
          <w:lang w:eastAsia="ru-RU"/>
        </w:rPr>
        <w:t xml:space="preserve"> </w:t>
      </w:r>
      <w:r w:rsidRPr="00E276A0">
        <w:rPr>
          <w:rFonts w:ascii="Times New Roman" w:hAnsi="Times New Roman"/>
          <w:lang w:val="en-US" w:eastAsia="ru-RU"/>
        </w:rPr>
        <w:t>INTERNATIONAL</w:t>
      </w:r>
      <w:r w:rsidRPr="00E276A0">
        <w:rPr>
          <w:rFonts w:ascii="Times New Roman" w:hAnsi="Times New Roman"/>
          <w:lang w:eastAsia="ru-RU"/>
        </w:rPr>
        <w:t xml:space="preserve"> </w:t>
      </w:r>
      <w:r w:rsidRPr="00E276A0">
        <w:rPr>
          <w:rFonts w:ascii="Times New Roman" w:hAnsi="Times New Roman"/>
          <w:lang w:val="en-US" w:eastAsia="ru-RU"/>
        </w:rPr>
        <w:t>LTD</w:t>
      </w:r>
      <w:r>
        <w:rPr>
          <w:rFonts w:ascii="Times New Roman" w:hAnsi="Times New Roman"/>
          <w:lang w:eastAsia="ru-RU"/>
        </w:rPr>
        <w:t xml:space="preserve"> с табличкой:</w:t>
      </w:r>
    </w:p>
    <w:p w14:paraId="5F9A1581" w14:textId="77777777" w:rsidR="007509AB" w:rsidRDefault="007509AB" w:rsidP="002755EF">
      <w:pPr>
        <w:pStyle w:val="af1"/>
        <w:rPr>
          <w:rFonts w:ascii="Times New Roman" w:hAnsi="Times New Roman"/>
          <w:lang w:eastAsia="ru-RU"/>
        </w:rPr>
      </w:pPr>
    </w:p>
    <w:p w14:paraId="61BB2C51" w14:textId="77777777" w:rsidR="002755EF" w:rsidRDefault="002755EF" w:rsidP="002755EF">
      <w:pPr>
        <w:spacing w:after="0" w:line="240" w:lineRule="auto"/>
        <w:jc w:val="center"/>
        <w:outlineLvl w:val="1"/>
      </w:pPr>
      <w:r w:rsidRPr="00844001">
        <w:rPr>
          <w:rFonts w:ascii="Arial" w:hAnsi="Arial" w:cs="Arial"/>
          <w:noProof/>
          <w:lang w:val="en-US" w:eastAsia="en-US"/>
        </w:rPr>
        <w:drawing>
          <wp:anchor distT="0" distB="0" distL="114300" distR="114300" simplePos="0" relativeHeight="251659264" behindDoc="0" locked="0" layoutInCell="1" allowOverlap="1" wp14:anchorId="1C165DC0" wp14:editId="1ED544A3">
            <wp:simplePos x="0" y="0"/>
            <wp:positionH relativeFrom="margin">
              <wp:posOffset>1223010</wp:posOffset>
            </wp:positionH>
            <wp:positionV relativeFrom="paragraph">
              <wp:posOffset>30480</wp:posOffset>
            </wp:positionV>
            <wp:extent cx="3170158" cy="544830"/>
            <wp:effectExtent l="0" t="0" r="0" b="0"/>
            <wp:wrapNone/>
            <wp:docPr id="2" name="Рисунок 2" descr="D:\WORK\BrandBook\NEW Join UP_16_07_12\Blank\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WORK\BrandBook\NEW Join UP_16_07_12\Blank\Top.png"/>
                    <pic:cNvPicPr>
                      <a:picLocks noChangeAspect="1" noChangeArrowheads="1"/>
                    </pic:cNvPicPr>
                  </pic:nvPicPr>
                  <pic:blipFill>
                    <a:blip r:embed="rId8"/>
                    <a:srcRect/>
                    <a:stretch>
                      <a:fillRect/>
                    </a:stretch>
                  </pic:blipFill>
                  <pic:spPr bwMode="auto">
                    <a:xfrm>
                      <a:off x="0" y="0"/>
                      <a:ext cx="3170158" cy="5448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49FFB10" w14:textId="3537E761" w:rsidR="002755EF" w:rsidRDefault="002755EF" w:rsidP="002755EF">
      <w:pPr>
        <w:spacing w:after="0" w:line="240" w:lineRule="auto"/>
        <w:jc w:val="center"/>
        <w:outlineLvl w:val="1"/>
      </w:pPr>
    </w:p>
    <w:p w14:paraId="3CB45532" w14:textId="77777777" w:rsidR="007509AB" w:rsidRDefault="007509AB" w:rsidP="002755EF">
      <w:pPr>
        <w:spacing w:after="0" w:line="240" w:lineRule="auto"/>
        <w:jc w:val="center"/>
        <w:outlineLvl w:val="1"/>
      </w:pPr>
    </w:p>
    <w:p w14:paraId="686F7445" w14:textId="77777777" w:rsidR="002755EF" w:rsidRDefault="002755EF" w:rsidP="002755EF">
      <w:pPr>
        <w:rPr>
          <w:b/>
        </w:rPr>
      </w:pPr>
    </w:p>
    <w:p w14:paraId="16CC64A5" w14:textId="77777777" w:rsidR="002755EF" w:rsidRDefault="002755EF" w:rsidP="002755EF">
      <w:r>
        <w:rPr>
          <w:b/>
        </w:rPr>
        <w:t xml:space="preserve">Трансфер: </w:t>
      </w:r>
      <w:r>
        <w:t xml:space="preserve">Доставка туристов на виллу/отель осуществляется на групповом или индивидуальном трансфере (автобус/автомобиль). </w:t>
      </w:r>
    </w:p>
    <w:p w14:paraId="3A3DBECC" w14:textId="77777777" w:rsidR="002755EF" w:rsidRPr="00046CDE" w:rsidRDefault="002755EF" w:rsidP="002755EF">
      <w:pPr>
        <w:rPr>
          <w:rFonts w:cs="Arial"/>
          <w:b/>
        </w:rPr>
      </w:pPr>
      <w:r w:rsidRPr="00B20DF7">
        <w:rPr>
          <w:rFonts w:cs="Arial"/>
          <w:b/>
        </w:rPr>
        <w:t>Прибытие в отель.</w:t>
      </w:r>
      <w:r>
        <w:rPr>
          <w:rFonts w:cs="Arial"/>
          <w:b/>
        </w:rPr>
        <w:t xml:space="preserve"> </w:t>
      </w:r>
      <w:r w:rsidRPr="00046CDE">
        <w:rPr>
          <w:bCs/>
          <w:color w:val="000000"/>
        </w:rPr>
        <w:t>По приезду в отель/виллу (частное размещение) для заселения предъявите свой паспорт и ваучер. Время регистрации (</w:t>
      </w:r>
      <w:proofErr w:type="spellStart"/>
      <w:r w:rsidRPr="00046CDE">
        <w:rPr>
          <w:bCs/>
          <w:color w:val="000000"/>
        </w:rPr>
        <w:t>check</w:t>
      </w:r>
      <w:proofErr w:type="spellEnd"/>
      <w:r w:rsidRPr="00046CDE">
        <w:rPr>
          <w:bCs/>
          <w:color w:val="000000"/>
        </w:rPr>
        <w:t xml:space="preserve"> in </w:t>
      </w:r>
      <w:proofErr w:type="spellStart"/>
      <w:r w:rsidRPr="00046CDE">
        <w:rPr>
          <w:bCs/>
          <w:color w:val="000000"/>
        </w:rPr>
        <w:t>time</w:t>
      </w:r>
      <w:proofErr w:type="spellEnd"/>
      <w:r w:rsidRPr="00046CDE">
        <w:rPr>
          <w:bCs/>
          <w:color w:val="000000"/>
        </w:rPr>
        <w:t>) –</w:t>
      </w:r>
      <w:r>
        <w:rPr>
          <w:bCs/>
          <w:color w:val="000000"/>
        </w:rPr>
        <w:t xml:space="preserve"> </w:t>
      </w:r>
      <w:r w:rsidRPr="00046CDE">
        <w:rPr>
          <w:bCs/>
          <w:color w:val="000000"/>
          <w:highlight w:val="yellow"/>
        </w:rPr>
        <w:t>14:00.</w:t>
      </w:r>
      <w:r w:rsidRPr="00046CDE">
        <w:rPr>
          <w:bCs/>
          <w:color w:val="000000"/>
        </w:rPr>
        <w:t xml:space="preserve"> </w:t>
      </w:r>
      <w:r w:rsidRPr="00046CDE">
        <w:t>Распределение номеров является прерогативой администрации отеля</w:t>
      </w:r>
      <w:r>
        <w:t>/виллы</w:t>
      </w:r>
      <w:r w:rsidRPr="00046CDE">
        <w:t>.</w:t>
      </w:r>
      <w:r w:rsidRPr="00046CDE">
        <w:rPr>
          <w:rFonts w:ascii="Times New Roman" w:hAnsi="Times New Roman"/>
        </w:rPr>
        <w:t xml:space="preserve"> </w:t>
      </w:r>
      <w:r>
        <w:rPr>
          <w:bCs/>
          <w:color w:val="000000"/>
        </w:rPr>
        <w:t>Р</w:t>
      </w:r>
      <w:r w:rsidRPr="00046CDE">
        <w:rPr>
          <w:bCs/>
          <w:color w:val="000000"/>
        </w:rPr>
        <w:t xml:space="preserve">екомендуем взять визитную карточку отеля, с помощью которой вы легко вернетесь в гостиницу из любой части курорта. </w:t>
      </w:r>
    </w:p>
    <w:p w14:paraId="6DCD5C11" w14:textId="77777777" w:rsidR="002755EF" w:rsidRPr="00044FF3" w:rsidRDefault="002755EF" w:rsidP="002755EF">
      <w:r w:rsidRPr="00B20DF7">
        <w:rPr>
          <w:b/>
        </w:rPr>
        <w:t>Страхование.</w:t>
      </w:r>
      <w:r>
        <w:t xml:space="preserve"> </w:t>
      </w:r>
      <w:r w:rsidRPr="004E4AF4">
        <w:t xml:space="preserve">Если во время Вашего отдыха с Вами произошел </w:t>
      </w:r>
      <w:r w:rsidRPr="004E4AF4">
        <w:rPr>
          <w:b/>
        </w:rPr>
        <w:t>страховой случай,</w:t>
      </w:r>
      <w:r w:rsidRPr="004E4AF4">
        <w:t xml:space="preserve"> то Вам необходимо обратиться к врачу в отеле, или в другом месте, предварительно позвонив в представительство страховой компании </w:t>
      </w:r>
      <w:proofErr w:type="gramStart"/>
      <w:r w:rsidRPr="004E4AF4">
        <w:t>по телефонам</w:t>
      </w:r>
      <w:proofErr w:type="gramEnd"/>
      <w:r w:rsidRPr="004E4AF4">
        <w:t xml:space="preserve"> указанным в вашем страховом полисе. Сообщите </w:t>
      </w:r>
      <w:r w:rsidRPr="00044FF3">
        <w:t>русскоговорящему оператору Ваше местонахождение и номер страхового полиса. Сохраняйте чеки после оплаты медицинских услуг. Детальную информацию об условиях страхования и правилах поведения при возникновении страхового случая Вы можете получить из Вашего страхового полиса.</w:t>
      </w:r>
    </w:p>
    <w:p w14:paraId="7A51EEB6" w14:textId="6D353AA6" w:rsidR="002755EF" w:rsidRDefault="002755EF" w:rsidP="002755EF">
      <w:pPr>
        <w:jc w:val="both"/>
        <w:rPr>
          <w:b/>
          <w:bCs/>
          <w:color w:val="000000"/>
        </w:rPr>
      </w:pPr>
      <w:r w:rsidRPr="00044FF3">
        <w:rPr>
          <w:b/>
          <w:bCs/>
          <w:color w:val="000000"/>
        </w:rPr>
        <w:t>Просим обратить Ваше внимание, что данный звонок необходимо сделать не позднее 24 часов с момента наступления страхового случая!</w:t>
      </w:r>
    </w:p>
    <w:p w14:paraId="2E17EA31" w14:textId="37688F44" w:rsidR="007509AB" w:rsidRDefault="007509AB" w:rsidP="002755EF">
      <w:pPr>
        <w:jc w:val="both"/>
        <w:rPr>
          <w:b/>
          <w:bCs/>
          <w:color w:val="000000"/>
        </w:rPr>
      </w:pPr>
    </w:p>
    <w:p w14:paraId="414CFFCA" w14:textId="77777777" w:rsidR="004232F6" w:rsidRDefault="004232F6" w:rsidP="002755EF">
      <w:pPr>
        <w:jc w:val="both"/>
        <w:rPr>
          <w:b/>
          <w:bCs/>
          <w:color w:val="000000"/>
        </w:rPr>
      </w:pPr>
    </w:p>
    <w:p w14:paraId="5D220514" w14:textId="7D29C1A1" w:rsidR="007509AB" w:rsidRDefault="007509AB" w:rsidP="002755EF">
      <w:pPr>
        <w:jc w:val="both"/>
        <w:rPr>
          <w:b/>
          <w:bCs/>
          <w:color w:val="000000"/>
        </w:rPr>
      </w:pPr>
    </w:p>
    <w:p w14:paraId="45F636DF" w14:textId="77777777" w:rsidR="007509AB" w:rsidRPr="00044FF3" w:rsidRDefault="007509AB" w:rsidP="002755EF">
      <w:pPr>
        <w:jc w:val="both"/>
        <w:rPr>
          <w:b/>
          <w:bCs/>
          <w:color w:val="000000"/>
        </w:rPr>
      </w:pPr>
    </w:p>
    <w:p w14:paraId="343FA3BE" w14:textId="77777777" w:rsidR="002755EF" w:rsidRPr="00044FF3" w:rsidRDefault="002755EF" w:rsidP="002755EF">
      <w:pPr>
        <w:jc w:val="both"/>
        <w:rPr>
          <w:bCs/>
          <w:color w:val="000000"/>
        </w:rPr>
      </w:pPr>
      <w:r w:rsidRPr="00044FF3">
        <w:rPr>
          <w:bCs/>
          <w:color w:val="000000"/>
          <w:highlight w:val="yellow"/>
        </w:rPr>
        <w:lastRenderedPageBreak/>
        <w:t>(Дата обратного выезда)</w:t>
      </w:r>
      <w:r w:rsidRPr="00044FF3">
        <w:rPr>
          <w:bCs/>
          <w:color w:val="000000"/>
          <w:lang w:val="uk-UA"/>
        </w:rPr>
        <w:t xml:space="preserve"> </w:t>
      </w:r>
    </w:p>
    <w:p w14:paraId="087991F5" w14:textId="44CDE4BC" w:rsidR="002755EF" w:rsidRPr="00044FF3" w:rsidRDefault="002755EF" w:rsidP="002755EF">
      <w:pPr>
        <w:pStyle w:val="Default"/>
        <w:rPr>
          <w:rFonts w:ascii="Calibri" w:hAnsi="Calibri" w:cs="Times New Roman"/>
          <w:bCs/>
          <w:sz w:val="22"/>
          <w:szCs w:val="22"/>
        </w:rPr>
      </w:pPr>
      <w:r w:rsidRPr="00044FF3">
        <w:rPr>
          <w:rFonts w:ascii="Calibri" w:hAnsi="Calibri" w:cs="Times New Roman"/>
          <w:bCs/>
          <w:sz w:val="22"/>
          <w:szCs w:val="22"/>
        </w:rPr>
        <w:t xml:space="preserve">Трансфер в аэропорт </w:t>
      </w:r>
      <w:r w:rsidRPr="00044FF3">
        <w:rPr>
          <w:rFonts w:ascii="Calibri" w:hAnsi="Calibri"/>
          <w:bCs/>
          <w:sz w:val="22"/>
          <w:szCs w:val="22"/>
          <w:lang w:val="uk-UA"/>
        </w:rPr>
        <w:t>г ТИВАТ</w:t>
      </w:r>
      <w:r w:rsidRPr="00044FF3">
        <w:rPr>
          <w:rFonts w:ascii="Calibri" w:hAnsi="Calibri" w:cs="Times New Roman"/>
          <w:bCs/>
          <w:sz w:val="22"/>
          <w:szCs w:val="22"/>
        </w:rPr>
        <w:t xml:space="preserve">. Вылет </w:t>
      </w:r>
      <w:proofErr w:type="gramStart"/>
      <w:r w:rsidRPr="00044FF3">
        <w:rPr>
          <w:rFonts w:ascii="Calibri" w:hAnsi="Calibri" w:cs="Times New Roman"/>
          <w:bCs/>
          <w:sz w:val="22"/>
          <w:szCs w:val="22"/>
        </w:rPr>
        <w:t>из</w:t>
      </w:r>
      <w:proofErr w:type="gramEnd"/>
      <w:r w:rsidRPr="00044FF3">
        <w:rPr>
          <w:rFonts w:ascii="Calibri" w:hAnsi="Calibri" w:cs="Times New Roman"/>
          <w:bCs/>
          <w:sz w:val="22"/>
          <w:szCs w:val="22"/>
        </w:rPr>
        <w:t xml:space="preserve"> а\п в ТИВАТ рейсом </w:t>
      </w:r>
      <w:r w:rsidRPr="005C5F40">
        <w:rPr>
          <w:rFonts w:ascii="Calibri" w:hAnsi="Calibri" w:cs="Times New Roman"/>
          <w:b/>
          <w:bCs/>
          <w:sz w:val="22"/>
          <w:szCs w:val="22"/>
          <w:highlight w:val="yellow"/>
        </w:rPr>
        <w:t>_____</w:t>
      </w:r>
      <w:r w:rsidRPr="00044FF3">
        <w:rPr>
          <w:rFonts w:ascii="Calibri" w:hAnsi="Calibri" w:cs="Times New Roman"/>
          <w:bCs/>
          <w:sz w:val="22"/>
          <w:szCs w:val="22"/>
        </w:rPr>
        <w:t xml:space="preserve"> авиакомпании </w:t>
      </w:r>
      <w:r w:rsidR="005C5F40" w:rsidRPr="005C5F40">
        <w:rPr>
          <w:rFonts w:ascii="Calibri" w:hAnsi="Calibri" w:cs="Times New Roman"/>
          <w:bCs/>
          <w:sz w:val="22"/>
          <w:szCs w:val="22"/>
          <w:highlight w:val="yellow"/>
        </w:rPr>
        <w:t>_________</w:t>
      </w:r>
      <w:r w:rsidRPr="00044FF3">
        <w:rPr>
          <w:rFonts w:ascii="Calibri" w:hAnsi="Calibri"/>
          <w:b/>
          <w:bCs/>
          <w:sz w:val="22"/>
          <w:szCs w:val="22"/>
        </w:rPr>
        <w:t xml:space="preserve">. </w:t>
      </w:r>
      <w:r w:rsidRPr="00044FF3">
        <w:rPr>
          <w:rFonts w:ascii="Calibri" w:hAnsi="Calibri" w:cs="Times New Roman"/>
          <w:bCs/>
          <w:sz w:val="22"/>
          <w:szCs w:val="22"/>
        </w:rPr>
        <w:t xml:space="preserve">Прибытие в город </w:t>
      </w:r>
      <w:r w:rsidR="00AE7E7D">
        <w:rPr>
          <w:rFonts w:ascii="Calibri" w:hAnsi="Calibri" w:cs="Times New Roman"/>
          <w:b/>
          <w:bCs/>
          <w:sz w:val="22"/>
          <w:szCs w:val="22"/>
          <w:lang w:val="uk-UA"/>
        </w:rPr>
        <w:t>КИШИНЕВ</w:t>
      </w:r>
      <w:r w:rsidRPr="00044FF3">
        <w:rPr>
          <w:rFonts w:ascii="Calibri" w:hAnsi="Calibri" w:cs="Times New Roman"/>
          <w:b/>
          <w:bCs/>
          <w:sz w:val="22"/>
          <w:szCs w:val="22"/>
        </w:rPr>
        <w:t xml:space="preserve">. </w:t>
      </w:r>
    </w:p>
    <w:p w14:paraId="3AE126FE" w14:textId="77777777" w:rsidR="002755EF" w:rsidRPr="00044FF3" w:rsidRDefault="002755EF" w:rsidP="002755EF">
      <w:pPr>
        <w:pStyle w:val="Default"/>
        <w:rPr>
          <w:rFonts w:ascii="Calibri" w:hAnsi="Calibri" w:cs="Times New Roman"/>
          <w:bCs/>
          <w:sz w:val="22"/>
          <w:szCs w:val="22"/>
        </w:rPr>
      </w:pPr>
    </w:p>
    <w:p w14:paraId="6AA1A095" w14:textId="77777777" w:rsidR="002755EF" w:rsidRPr="00044FF3" w:rsidRDefault="002755EF" w:rsidP="002755EF">
      <w:pPr>
        <w:rPr>
          <w:rFonts w:cs="Arial"/>
          <w:b/>
        </w:rPr>
      </w:pPr>
      <w:r w:rsidRPr="00044FF3">
        <w:rPr>
          <w:rFonts w:cs="Arial"/>
          <w:b/>
          <w:bCs/>
        </w:rPr>
        <w:t>Выписка из отеля.</w:t>
      </w:r>
      <w:r w:rsidRPr="00044FF3">
        <w:rPr>
          <w:rFonts w:cs="Arial"/>
        </w:rPr>
        <w:t xml:space="preserve"> </w:t>
      </w:r>
      <w:r w:rsidRPr="00044FF3">
        <w:rPr>
          <w:rFonts w:ascii="Calibri" w:hAnsi="Calibri" w:cs="Times New Roman"/>
          <w:bCs/>
        </w:rPr>
        <w:t xml:space="preserve">За один день до Вашего обратного вылета Ваш гид предупредит Вас о времени обратного трансферт в аэропорт. </w:t>
      </w:r>
      <w:r w:rsidRPr="00044FF3">
        <w:t xml:space="preserve">Расчетный час на виллах - в 10:00 по местному времени. В отелях </w:t>
      </w:r>
      <w:r w:rsidRPr="00044FF3">
        <w:rPr>
          <w:bCs/>
          <w:color w:val="000000"/>
        </w:rPr>
        <w:t>(</w:t>
      </w:r>
      <w:proofErr w:type="spellStart"/>
      <w:r w:rsidRPr="00044FF3">
        <w:rPr>
          <w:bCs/>
          <w:color w:val="000000"/>
        </w:rPr>
        <w:t>check</w:t>
      </w:r>
      <w:proofErr w:type="spellEnd"/>
      <w:r w:rsidRPr="00044FF3">
        <w:rPr>
          <w:bCs/>
          <w:color w:val="000000"/>
        </w:rPr>
        <w:t xml:space="preserve"> in </w:t>
      </w:r>
      <w:proofErr w:type="spellStart"/>
      <w:r w:rsidRPr="00044FF3">
        <w:rPr>
          <w:bCs/>
          <w:color w:val="000000"/>
        </w:rPr>
        <w:t>time</w:t>
      </w:r>
      <w:proofErr w:type="spellEnd"/>
      <w:r w:rsidRPr="00044FF3">
        <w:rPr>
          <w:bCs/>
          <w:color w:val="000000"/>
        </w:rPr>
        <w:t xml:space="preserve">) </w:t>
      </w:r>
      <w:r w:rsidRPr="00044FF3">
        <w:t>может быть индивидуальный (10:00/11:00/12:00).</w:t>
      </w:r>
      <w:r w:rsidRPr="00044FF3">
        <w:rPr>
          <w:rFonts w:ascii="Times New Roman" w:hAnsi="Times New Roman"/>
        </w:rPr>
        <w:t xml:space="preserve"> </w:t>
      </w:r>
    </w:p>
    <w:p w14:paraId="559A6AD0" w14:textId="77777777" w:rsidR="002755EF" w:rsidRPr="00044FF3" w:rsidRDefault="002755EF" w:rsidP="002755EF">
      <w:pPr>
        <w:pStyle w:val="Default"/>
        <w:jc w:val="both"/>
        <w:rPr>
          <w:rFonts w:ascii="Calibri" w:hAnsi="Calibri" w:cs="Times New Roman"/>
          <w:bCs/>
          <w:sz w:val="22"/>
          <w:szCs w:val="22"/>
        </w:rPr>
      </w:pPr>
    </w:p>
    <w:p w14:paraId="2000A2FA" w14:textId="77777777" w:rsidR="002755EF" w:rsidRPr="00044FF3" w:rsidRDefault="002755EF" w:rsidP="002755EF">
      <w:pPr>
        <w:jc w:val="both"/>
        <w:rPr>
          <w:bCs/>
          <w:color w:val="000000"/>
        </w:rPr>
      </w:pPr>
      <w:r w:rsidRPr="00044FF3">
        <w:rPr>
          <w:rFonts w:cs="Arial"/>
          <w:b/>
        </w:rPr>
        <w:t>ВНИМАНИЕ:</w:t>
      </w:r>
      <w:r w:rsidRPr="00044FF3">
        <w:rPr>
          <w:rFonts w:cs="Arial"/>
        </w:rPr>
        <w:t xml:space="preserve"> Вам надо помнить, что </w:t>
      </w:r>
      <w:r w:rsidRPr="00044FF3">
        <w:rPr>
          <w:rFonts w:cs="Arial"/>
          <w:lang w:val="en-US"/>
        </w:rPr>
        <w:t>check</w:t>
      </w:r>
      <w:r w:rsidRPr="00044FF3">
        <w:rPr>
          <w:rFonts w:cs="Arial"/>
        </w:rPr>
        <w:t>-</w:t>
      </w:r>
      <w:r w:rsidRPr="00044FF3">
        <w:rPr>
          <w:rFonts w:cs="Arial"/>
          <w:lang w:val="en-US"/>
        </w:rPr>
        <w:t>out</w:t>
      </w:r>
      <w:r w:rsidRPr="00044FF3">
        <w:rPr>
          <w:rFonts w:cs="Arial"/>
        </w:rPr>
        <w:t xml:space="preserve"> (официальное время, когда Вам необходимо освободить номер) – </w:t>
      </w:r>
      <w:r w:rsidRPr="00044FF3">
        <w:rPr>
          <w:rFonts w:cs="Arial"/>
          <w:highlight w:val="yellow"/>
        </w:rPr>
        <w:t>10:00. За 10-20 минут</w:t>
      </w:r>
      <w:r w:rsidRPr="00044FF3">
        <w:rPr>
          <w:rFonts w:cs="Arial"/>
        </w:rPr>
        <w:t xml:space="preserve"> до назначенного времени желательно спуститься с вещами в холл. У стойки администрации Вы должны будете оплатить все счета за дополнительные напитки, </w:t>
      </w:r>
      <w:proofErr w:type="spellStart"/>
      <w:r w:rsidRPr="00044FF3">
        <w:rPr>
          <w:rFonts w:cs="Arial"/>
        </w:rPr>
        <w:t>минибар</w:t>
      </w:r>
      <w:proofErr w:type="spellEnd"/>
      <w:r w:rsidRPr="00044FF3">
        <w:rPr>
          <w:rFonts w:cs="Arial"/>
        </w:rPr>
        <w:t>, телефонные переговоры и т.п. и сдать ключ от номера. Обязательно проверьте, не забыли ли Вы взять вещи из Вашего сейфа и паспорт у портье.</w:t>
      </w:r>
    </w:p>
    <w:p w14:paraId="53791C7F" w14:textId="77777777" w:rsidR="002755EF" w:rsidRPr="00044FF3" w:rsidRDefault="002755EF" w:rsidP="002755EF">
      <w:pPr>
        <w:pStyle w:val="Default"/>
        <w:jc w:val="both"/>
        <w:rPr>
          <w:rFonts w:ascii="Calibri" w:hAnsi="Calibri" w:cs="Times New Roman"/>
          <w:sz w:val="22"/>
          <w:szCs w:val="22"/>
        </w:rPr>
      </w:pPr>
      <w:r w:rsidRPr="00044FF3">
        <w:rPr>
          <w:rFonts w:ascii="Calibri" w:hAnsi="Calibri" w:cs="Times New Roman"/>
          <w:sz w:val="22"/>
          <w:szCs w:val="22"/>
        </w:rPr>
        <w:t xml:space="preserve">Регистрация на рейсы в аэропорту начинается </w:t>
      </w:r>
      <w:r w:rsidRPr="00044FF3">
        <w:rPr>
          <w:rFonts w:ascii="Calibri" w:hAnsi="Calibri" w:cs="Times New Roman"/>
          <w:sz w:val="22"/>
          <w:szCs w:val="22"/>
          <w:highlight w:val="yellow"/>
        </w:rPr>
        <w:t>за 2 часа до вылета и заканчивается за 40 минут.</w:t>
      </w:r>
      <w:r w:rsidRPr="00044FF3">
        <w:rPr>
          <w:rFonts w:ascii="Calibri" w:hAnsi="Calibri" w:cs="Times New Roman"/>
          <w:sz w:val="22"/>
          <w:szCs w:val="22"/>
        </w:rPr>
        <w:t xml:space="preserve"> </w:t>
      </w:r>
    </w:p>
    <w:p w14:paraId="68471F82" w14:textId="77777777" w:rsidR="002755EF" w:rsidRDefault="002755EF" w:rsidP="002755EF">
      <w:pPr>
        <w:pStyle w:val="Default"/>
        <w:jc w:val="both"/>
        <w:rPr>
          <w:rFonts w:ascii="Calibri" w:hAnsi="Calibri" w:cs="Times New Roman"/>
          <w:sz w:val="22"/>
          <w:szCs w:val="22"/>
        </w:rPr>
      </w:pPr>
    </w:p>
    <w:p w14:paraId="0B90A33C" w14:textId="77777777" w:rsidR="002755EF" w:rsidRPr="00044FF3" w:rsidRDefault="002755EF" w:rsidP="002755EF">
      <w:pPr>
        <w:pStyle w:val="Default"/>
        <w:jc w:val="both"/>
        <w:rPr>
          <w:rFonts w:ascii="Calibri" w:hAnsi="Calibri" w:cs="Times New Roman"/>
          <w:sz w:val="22"/>
          <w:szCs w:val="22"/>
        </w:rPr>
      </w:pPr>
    </w:p>
    <w:p w14:paraId="46D2E294" w14:textId="73FB87EF" w:rsidR="002755EF" w:rsidRDefault="002755EF" w:rsidP="002755EF">
      <w:pPr>
        <w:pStyle w:val="Default"/>
        <w:jc w:val="both"/>
        <w:rPr>
          <w:rFonts w:ascii="Calibri" w:hAnsi="Calibri" w:cs="Times New Roman"/>
          <w:sz w:val="22"/>
          <w:szCs w:val="22"/>
        </w:rPr>
      </w:pPr>
      <w:r w:rsidRPr="00044FF3">
        <w:rPr>
          <w:rFonts w:ascii="Calibri" w:hAnsi="Calibri" w:cs="Times New Roman"/>
          <w:sz w:val="22"/>
          <w:szCs w:val="22"/>
        </w:rPr>
        <w:t>Если Вы решили поехать в аэропорт самостоятельно, обязательно укажите водителю аэропорт для вашего рейса, предупредите отельного гида, а также просим Вас выезжать заблаговременно.</w:t>
      </w:r>
    </w:p>
    <w:p w14:paraId="139AD164" w14:textId="355F9CA8" w:rsidR="008E64B0" w:rsidRDefault="008E64B0" w:rsidP="002755EF">
      <w:pPr>
        <w:pStyle w:val="Default"/>
        <w:jc w:val="both"/>
        <w:rPr>
          <w:rFonts w:ascii="Calibri" w:hAnsi="Calibri" w:cs="Times New Roman"/>
          <w:sz w:val="22"/>
          <w:szCs w:val="22"/>
        </w:rPr>
      </w:pPr>
    </w:p>
    <w:p w14:paraId="7BCFECD5" w14:textId="77777777" w:rsidR="008E64B0" w:rsidRPr="008E64B0" w:rsidRDefault="008E64B0" w:rsidP="008E64B0">
      <w:pPr>
        <w:pStyle w:val="af1"/>
        <w:rPr>
          <w:b/>
        </w:rPr>
      </w:pPr>
      <w:r w:rsidRPr="008E64B0">
        <w:rPr>
          <w:b/>
        </w:rPr>
        <w:t>Страховой полис.</w:t>
      </w:r>
    </w:p>
    <w:p w14:paraId="72BD9B37" w14:textId="77777777" w:rsidR="008E64B0" w:rsidRDefault="008E64B0" w:rsidP="008E64B0">
      <w:pPr>
        <w:pStyle w:val="af1"/>
      </w:pPr>
    </w:p>
    <w:p w14:paraId="6EF88649" w14:textId="77777777" w:rsidR="008E64B0" w:rsidRPr="008E64B0" w:rsidRDefault="008E64B0" w:rsidP="008E64B0">
      <w:pPr>
        <w:pStyle w:val="af1"/>
      </w:pPr>
      <w:r w:rsidRPr="008E64B0">
        <w:t>Внимательно ознакомьтесь с условиями страхования, изложенными в страховом полисе. Если во время пребывания в стране вы ощутите недомогание или получите травму, то вашим первым шагом должен быть звонок в центр неотложной помощи на номера ассистентской компании, указанные в полисе.</w:t>
      </w:r>
    </w:p>
    <w:p w14:paraId="4F44A1B8" w14:textId="77777777" w:rsidR="008E64B0" w:rsidRDefault="008E64B0" w:rsidP="008E64B0">
      <w:pPr>
        <w:pStyle w:val="af1"/>
      </w:pPr>
      <w:r w:rsidRPr="008E64B0">
        <w:t>Просим обратить ваше внимание, что сообщить о страховом случае необходимо не позднее 24 часов с момента его наступления!</w:t>
      </w:r>
    </w:p>
    <w:p w14:paraId="16FCEBC9" w14:textId="77777777" w:rsidR="008E64B0" w:rsidRDefault="008E64B0" w:rsidP="008E64B0">
      <w:pPr>
        <w:pStyle w:val="af1"/>
      </w:pPr>
      <w:r w:rsidRPr="008E64B0">
        <w:t>Для получения своевременной медицинской помощи необходимо немедленно позвонить в Сервисный центр на номер, указанный в полисе, и сообщить оператору следующую информацию:</w:t>
      </w:r>
    </w:p>
    <w:p w14:paraId="7FEE2C9F" w14:textId="77777777" w:rsidR="008E64B0" w:rsidRPr="008E64B0" w:rsidRDefault="008E64B0" w:rsidP="008E64B0">
      <w:pPr>
        <w:pStyle w:val="af1"/>
      </w:pPr>
    </w:p>
    <w:p w14:paraId="6F32CF36" w14:textId="77777777" w:rsidR="008E64B0" w:rsidRPr="008E64B0" w:rsidRDefault="008E64B0" w:rsidP="008E64B0">
      <w:pPr>
        <w:rPr>
          <w:rFonts w:eastAsia="Times New Roman"/>
        </w:rPr>
      </w:pPr>
      <w:r w:rsidRPr="008E64B0">
        <w:rPr>
          <w:rFonts w:eastAsia="Times New Roman"/>
        </w:rPr>
        <w:t>- фамилия, имя застрахованного, нуждающегося в помощи;</w:t>
      </w:r>
    </w:p>
    <w:p w14:paraId="0B4449C6" w14:textId="77777777" w:rsidR="008E64B0" w:rsidRPr="008E64B0" w:rsidRDefault="008E64B0" w:rsidP="008E64B0">
      <w:pPr>
        <w:rPr>
          <w:rFonts w:eastAsia="Times New Roman"/>
        </w:rPr>
      </w:pPr>
      <w:r w:rsidRPr="008E64B0">
        <w:rPr>
          <w:rFonts w:eastAsia="Times New Roman"/>
        </w:rPr>
        <w:t>- номер полиса и период его действия;</w:t>
      </w:r>
    </w:p>
    <w:p w14:paraId="55CEEDD8" w14:textId="77777777" w:rsidR="008E64B0" w:rsidRPr="008E64B0" w:rsidRDefault="008E64B0" w:rsidP="008E64B0">
      <w:pPr>
        <w:rPr>
          <w:rFonts w:eastAsia="Times New Roman"/>
        </w:rPr>
      </w:pPr>
      <w:r w:rsidRPr="008E64B0">
        <w:rPr>
          <w:rFonts w:eastAsia="Times New Roman"/>
        </w:rPr>
        <w:t>- характер нужной помощи;</w:t>
      </w:r>
    </w:p>
    <w:p w14:paraId="7E876B28" w14:textId="77777777" w:rsidR="008E64B0" w:rsidRPr="008E64B0" w:rsidRDefault="008E64B0" w:rsidP="008E64B0">
      <w:pPr>
        <w:rPr>
          <w:rFonts w:eastAsia="Times New Roman"/>
        </w:rPr>
      </w:pPr>
      <w:r w:rsidRPr="008E64B0">
        <w:rPr>
          <w:rFonts w:eastAsia="Times New Roman"/>
        </w:rPr>
        <w:t>- местонахождение застрахованного и данные для обратной связи.</w:t>
      </w:r>
    </w:p>
    <w:p w14:paraId="2C26C8C1" w14:textId="77777777" w:rsidR="008E64B0" w:rsidRPr="008E64B0" w:rsidRDefault="008E64B0" w:rsidP="008E64B0">
      <w:pPr>
        <w:pStyle w:val="af1"/>
      </w:pPr>
      <w:r w:rsidRPr="008E64B0">
        <w:t>Далее следуйте инструкциям оператора.</w:t>
      </w:r>
    </w:p>
    <w:p w14:paraId="66F06B41" w14:textId="77777777" w:rsidR="008E64B0" w:rsidRPr="008E64B0" w:rsidRDefault="008E64B0" w:rsidP="008E64B0">
      <w:pPr>
        <w:pStyle w:val="af1"/>
      </w:pPr>
      <w:r w:rsidRPr="008E64B0">
        <w:t>При наличии хронических заболеваний рекомендуем заранее проконсультироваться у врача с целью недопущения обострений при посещении страны. Учтите, что большинство видов медицинского страхования распространяется только на несчастные случаи и внезапные заболевания, не имеющие хронического характера. Если у вас происходит обострение хронического заболевания, медицинская страховка помочь не сможет. Расходы на лечение за границей придется</w:t>
      </w:r>
    </w:p>
    <w:p w14:paraId="304F7FF8" w14:textId="77777777" w:rsidR="008E64B0" w:rsidRDefault="008E64B0" w:rsidP="008E64B0">
      <w:pPr>
        <w:pStyle w:val="af1"/>
      </w:pPr>
      <w:r w:rsidRPr="008E64B0">
        <w:t>оплачивать самостоятельно.</w:t>
      </w:r>
    </w:p>
    <w:p w14:paraId="30099CC5" w14:textId="74ED2163" w:rsidR="008E64B0" w:rsidRDefault="008E64B0" w:rsidP="002755EF">
      <w:pPr>
        <w:pStyle w:val="Default"/>
        <w:jc w:val="both"/>
        <w:rPr>
          <w:rFonts w:ascii="Calibri" w:hAnsi="Calibri" w:cs="Times New Roman"/>
          <w:sz w:val="22"/>
          <w:szCs w:val="22"/>
        </w:rPr>
      </w:pPr>
    </w:p>
    <w:p w14:paraId="4826BA11" w14:textId="10BCF59F" w:rsidR="008E64B0" w:rsidRDefault="008E64B0" w:rsidP="002755EF">
      <w:pPr>
        <w:pStyle w:val="Default"/>
        <w:jc w:val="both"/>
        <w:rPr>
          <w:rFonts w:ascii="Calibri" w:hAnsi="Calibri" w:cs="Times New Roman"/>
          <w:sz w:val="22"/>
          <w:szCs w:val="22"/>
        </w:rPr>
      </w:pPr>
    </w:p>
    <w:p w14:paraId="3C278744" w14:textId="537CFF83" w:rsidR="008E64B0" w:rsidRDefault="008E64B0" w:rsidP="002755EF">
      <w:pPr>
        <w:pStyle w:val="Default"/>
        <w:jc w:val="both"/>
        <w:rPr>
          <w:rFonts w:ascii="Calibri" w:hAnsi="Calibri" w:cs="Times New Roman"/>
          <w:sz w:val="22"/>
          <w:szCs w:val="22"/>
        </w:rPr>
      </w:pPr>
    </w:p>
    <w:p w14:paraId="7D632D30" w14:textId="77777777" w:rsidR="008E64B0" w:rsidRPr="00044FF3" w:rsidRDefault="008E64B0" w:rsidP="002755EF">
      <w:pPr>
        <w:pStyle w:val="Default"/>
        <w:jc w:val="both"/>
        <w:rPr>
          <w:rFonts w:ascii="Calibri" w:hAnsi="Calibri" w:cs="Times New Roman"/>
          <w:sz w:val="22"/>
          <w:szCs w:val="22"/>
        </w:rPr>
      </w:pPr>
    </w:p>
    <w:p w14:paraId="234B20EF" w14:textId="77777777" w:rsidR="002755EF" w:rsidRPr="00044FF3" w:rsidRDefault="002755EF" w:rsidP="002755EF">
      <w:pPr>
        <w:pStyle w:val="Default"/>
        <w:jc w:val="both"/>
        <w:rPr>
          <w:rFonts w:ascii="Calibri" w:hAnsi="Calibri" w:cs="Times New Roman"/>
          <w:sz w:val="22"/>
          <w:szCs w:val="22"/>
        </w:rPr>
      </w:pPr>
    </w:p>
    <w:p w14:paraId="143B2A26" w14:textId="77777777" w:rsidR="002755EF" w:rsidRPr="00044FF3" w:rsidRDefault="002755EF" w:rsidP="002755EF">
      <w:r w:rsidRPr="00044FF3">
        <w:rPr>
          <w:b/>
        </w:rPr>
        <w:t>Правила таможни.</w:t>
      </w:r>
      <w:r w:rsidRPr="00044FF3">
        <w:t xml:space="preserve"> </w:t>
      </w:r>
    </w:p>
    <w:p w14:paraId="3CCCA58F" w14:textId="77777777" w:rsidR="002755EF" w:rsidRPr="00044FF3" w:rsidRDefault="002755EF" w:rsidP="002755EF">
      <w:pPr>
        <w:spacing w:after="0" w:line="240" w:lineRule="auto"/>
        <w:ind w:firstLine="708"/>
        <w:jc w:val="both"/>
      </w:pPr>
      <w:r w:rsidRPr="00044FF3">
        <w:t>Не провозите в ручной клади ножи и любые другие острые предметы, а также жидкости (кремы, лосьоны для ухода за кожей и др.) в контейнерах емкостью более 100 мл (к перевозке они не принимаются даже в том случае, если емкость заполнена лишь частично).</w:t>
      </w:r>
    </w:p>
    <w:p w14:paraId="11F829CE" w14:textId="11A3ECBF" w:rsidR="002755EF" w:rsidRPr="00044FF3" w:rsidRDefault="002755EF" w:rsidP="007509AB">
      <w:pPr>
        <w:spacing w:after="0" w:line="240" w:lineRule="auto"/>
        <w:ind w:firstLine="709"/>
        <w:jc w:val="both"/>
      </w:pPr>
      <w:r w:rsidRPr="00044FF3">
        <w:t>Обращаем Ваше внимание на следующие ограничения по перевозке жидкостей, гелей и аэрозолей в ручной клади (вода и другие напитки, супы, сиропы; кремы, лосьоны и масла; духи, спреи, гели, включая гели для волос и для душа; содержимое баллончиков, пенки, включая пенку для бритья, дезодоранты; пасты, включая зубные; смеси жидких и твердых веществ; тушь; любые иные подобные вещества). Разрешается проносить с собой на борт самолета лишь небольшое количество перечисленных выше веществ, но только при условии, что они упакованы в емкости, объем которых не превышает 100 мл. При этом данные емкости должны быть помещены в прозрачный пластиковый пакет объемом не более 1 литра, каждому пассажиру разрешается иметь при себе в качестве ручной клади только один такой пакет. Эти пакеты можно приносить с собой из дома, но они обязательно должны быть оборудованы специальной «молнией».</w:t>
      </w:r>
    </w:p>
    <w:p w14:paraId="786888EB" w14:textId="77777777" w:rsidR="002755EF" w:rsidRPr="00044FF3" w:rsidRDefault="002755EF" w:rsidP="002755EF">
      <w:pPr>
        <w:spacing w:after="0" w:line="240" w:lineRule="auto"/>
        <w:jc w:val="both"/>
      </w:pPr>
    </w:p>
    <w:p w14:paraId="5D598B57" w14:textId="77777777" w:rsidR="002755EF" w:rsidRPr="00044FF3" w:rsidRDefault="002755EF" w:rsidP="002755EF">
      <w:pPr>
        <w:spacing w:after="0" w:line="240" w:lineRule="auto"/>
        <w:jc w:val="both"/>
      </w:pPr>
      <w:r w:rsidRPr="00044FF3">
        <w:t>В ручной кради в больших, чем указано, объемах разрешается перевозить необходимые во время полета детское питание для ребенка и лекарства (однако будьте готовы к тому, что вас попросят обосновать их необходимость).</w:t>
      </w:r>
    </w:p>
    <w:p w14:paraId="4F437F11" w14:textId="6F71B333" w:rsidR="002755EF" w:rsidRDefault="002755EF" w:rsidP="002755EF">
      <w:pPr>
        <w:spacing w:before="100" w:beforeAutospacing="1" w:after="100" w:afterAutospacing="1" w:line="240" w:lineRule="auto"/>
        <w:rPr>
          <w:rFonts w:eastAsia="Times New Roman" w:cs="Times New Roman"/>
        </w:rPr>
      </w:pPr>
      <w:r w:rsidRPr="00044FF3">
        <w:rPr>
          <w:rFonts w:eastAsia="Times New Roman" w:cs="Times New Roman"/>
        </w:rPr>
        <w:t>Пассажиры могут ввозить и вывозить из Черногории наличные в EUR или в другой валюте, стоимостью до 10000 € без заполнения таможенной декларации. Если вы везете наличную валюту свыше этой суммы, во избежание штрафа, вам требуется оформить ввоз валюты через КРАСНЫЙ коридор. Процедура несложная, мы Вам советуем не нарушать.</w:t>
      </w:r>
    </w:p>
    <w:p w14:paraId="6B6E8FAE" w14:textId="632BA2D4" w:rsidR="002755EF" w:rsidRDefault="002755EF" w:rsidP="002755EF">
      <w:pPr>
        <w:spacing w:before="100" w:beforeAutospacing="1" w:after="100" w:afterAutospacing="1" w:line="240" w:lineRule="auto"/>
        <w:rPr>
          <w:rFonts w:eastAsia="Times New Roman" w:cs="Times New Roman"/>
        </w:rPr>
      </w:pPr>
      <w:r w:rsidRPr="00044FF3">
        <w:rPr>
          <w:rFonts w:eastAsia="Times New Roman" w:cs="Times New Roman"/>
        </w:rPr>
        <w:t>При въезде в Черногорию пассажиры могут ввозить (не облагаются пошлиной)</w:t>
      </w:r>
      <w:r w:rsidR="007509AB">
        <w:rPr>
          <w:rFonts w:eastAsia="Times New Roman" w:cs="Times New Roman"/>
        </w:rPr>
        <w:t>:</w:t>
      </w:r>
    </w:p>
    <w:p w14:paraId="0B8B049E" w14:textId="77777777" w:rsidR="002755EF" w:rsidRPr="00044FF3" w:rsidRDefault="002755EF" w:rsidP="002755EF">
      <w:pPr>
        <w:numPr>
          <w:ilvl w:val="0"/>
          <w:numId w:val="3"/>
        </w:numPr>
        <w:spacing w:before="100" w:beforeAutospacing="1" w:after="100" w:afterAutospacing="1" w:line="240" w:lineRule="auto"/>
        <w:rPr>
          <w:rFonts w:eastAsia="Times New Roman" w:cs="Times New Roman"/>
        </w:rPr>
      </w:pPr>
      <w:r w:rsidRPr="00044FF3">
        <w:rPr>
          <w:rFonts w:eastAsia="Times New Roman" w:cs="Times New Roman"/>
        </w:rPr>
        <w:t>предметы, предназначены для личного пользования во время поездки (личный багаж);</w:t>
      </w:r>
    </w:p>
    <w:p w14:paraId="6F3CE55B" w14:textId="77777777" w:rsidR="002755EF" w:rsidRPr="00044FF3" w:rsidRDefault="002755EF" w:rsidP="002755EF">
      <w:pPr>
        <w:numPr>
          <w:ilvl w:val="0"/>
          <w:numId w:val="3"/>
        </w:numPr>
        <w:spacing w:before="100" w:beforeAutospacing="1" w:after="100" w:afterAutospacing="1" w:line="240" w:lineRule="auto"/>
        <w:rPr>
          <w:rFonts w:eastAsia="Times New Roman" w:cs="Times New Roman"/>
        </w:rPr>
      </w:pPr>
      <w:r w:rsidRPr="00044FF3">
        <w:rPr>
          <w:rFonts w:eastAsia="Times New Roman" w:cs="Times New Roman"/>
        </w:rPr>
        <w:t>табак/сигареты: 200 сигарет, или 50 сигар, или 250 г табака;</w:t>
      </w:r>
    </w:p>
    <w:p w14:paraId="0E37CA99" w14:textId="77777777" w:rsidR="002755EF" w:rsidRPr="00044FF3" w:rsidRDefault="002755EF" w:rsidP="002755EF">
      <w:pPr>
        <w:numPr>
          <w:ilvl w:val="0"/>
          <w:numId w:val="3"/>
        </w:numPr>
        <w:spacing w:before="100" w:beforeAutospacing="1" w:after="100" w:afterAutospacing="1" w:line="240" w:lineRule="auto"/>
        <w:rPr>
          <w:rFonts w:eastAsia="Times New Roman" w:cs="Times New Roman"/>
        </w:rPr>
      </w:pPr>
      <w:r w:rsidRPr="00044FF3">
        <w:rPr>
          <w:rFonts w:eastAsia="Times New Roman" w:cs="Times New Roman"/>
        </w:rPr>
        <w:t>спиртное: 1 литр вина или 1 литр крепких алкогольных напитков;</w:t>
      </w:r>
    </w:p>
    <w:p w14:paraId="0D6410D9" w14:textId="77777777" w:rsidR="002755EF" w:rsidRPr="00044FF3" w:rsidRDefault="002755EF" w:rsidP="002755EF">
      <w:pPr>
        <w:numPr>
          <w:ilvl w:val="0"/>
          <w:numId w:val="3"/>
        </w:numPr>
        <w:spacing w:before="100" w:beforeAutospacing="1" w:after="100" w:afterAutospacing="1" w:line="240" w:lineRule="auto"/>
        <w:rPr>
          <w:rFonts w:eastAsia="Times New Roman" w:cs="Times New Roman"/>
        </w:rPr>
      </w:pPr>
      <w:r w:rsidRPr="00044FF3">
        <w:rPr>
          <w:rFonts w:eastAsia="Times New Roman" w:cs="Times New Roman"/>
        </w:rPr>
        <w:t>парфюм: 1 флакон духов до 50 граммов или 1 флакон одеколона до 0,25 литра;</w:t>
      </w:r>
    </w:p>
    <w:p w14:paraId="52E71053" w14:textId="77777777" w:rsidR="002755EF" w:rsidRPr="002755EF" w:rsidRDefault="002755EF" w:rsidP="002755EF">
      <w:pPr>
        <w:numPr>
          <w:ilvl w:val="0"/>
          <w:numId w:val="3"/>
        </w:numPr>
        <w:spacing w:before="100" w:beforeAutospacing="1" w:after="100" w:afterAutospacing="1" w:line="240" w:lineRule="auto"/>
        <w:rPr>
          <w:rFonts w:eastAsia="Times New Roman" w:cs="Times New Roman"/>
        </w:rPr>
      </w:pPr>
      <w:r w:rsidRPr="00044FF3">
        <w:rPr>
          <w:rFonts w:eastAsia="Times New Roman" w:cs="Times New Roman"/>
        </w:rPr>
        <w:t>предметы, которые вывозились из Черногории временно. Об этом должен свидетельствовать соответствующий документ (справка об идентичности товара).</w:t>
      </w:r>
    </w:p>
    <w:p w14:paraId="056A2289" w14:textId="77777777" w:rsidR="002755EF" w:rsidRDefault="002755EF" w:rsidP="002755EF">
      <w:pPr>
        <w:pStyle w:val="Default"/>
        <w:ind w:left="360"/>
        <w:jc w:val="center"/>
        <w:rPr>
          <w:rFonts w:ascii="Calibri" w:hAnsi="Calibri" w:cs="Times New Roman"/>
          <w:b/>
          <w:sz w:val="22"/>
          <w:szCs w:val="22"/>
        </w:rPr>
      </w:pPr>
    </w:p>
    <w:p w14:paraId="53BBA834" w14:textId="77777777" w:rsidR="002755EF" w:rsidRPr="00F95985" w:rsidRDefault="002755EF" w:rsidP="002755EF">
      <w:pPr>
        <w:pStyle w:val="Default"/>
        <w:ind w:left="360"/>
        <w:jc w:val="center"/>
        <w:rPr>
          <w:rFonts w:ascii="Calibri" w:hAnsi="Calibri" w:cs="Times New Roman"/>
          <w:b/>
          <w:sz w:val="22"/>
          <w:szCs w:val="22"/>
        </w:rPr>
      </w:pPr>
      <w:r w:rsidRPr="00F95985">
        <w:rPr>
          <w:rFonts w:ascii="Calibri" w:hAnsi="Calibri" w:cs="Times New Roman"/>
          <w:b/>
          <w:sz w:val="22"/>
          <w:szCs w:val="22"/>
        </w:rPr>
        <w:t>Убедительно просим Вас сообщить представителю компании «PILON INTERNATIONAL LTD»</w:t>
      </w:r>
    </w:p>
    <w:p w14:paraId="6130A2D6" w14:textId="77777777" w:rsidR="002755EF" w:rsidRPr="00F95985" w:rsidRDefault="002755EF" w:rsidP="002755EF">
      <w:pPr>
        <w:pStyle w:val="Default"/>
        <w:ind w:left="360"/>
        <w:jc w:val="center"/>
        <w:rPr>
          <w:rFonts w:ascii="Calibri" w:hAnsi="Calibri" w:cs="Times New Roman"/>
          <w:b/>
          <w:sz w:val="22"/>
          <w:szCs w:val="22"/>
        </w:rPr>
      </w:pPr>
      <w:r w:rsidRPr="00F95985">
        <w:rPr>
          <w:rFonts w:ascii="Calibri" w:hAnsi="Calibri" w:cs="Times New Roman"/>
          <w:b/>
          <w:bCs/>
          <w:sz w:val="22"/>
          <w:szCs w:val="22"/>
        </w:rPr>
        <w:t>о любых изменениях:</w:t>
      </w:r>
    </w:p>
    <w:p w14:paraId="21E3E4AE" w14:textId="77777777" w:rsidR="002755EF" w:rsidRPr="00F95985" w:rsidRDefault="002755EF" w:rsidP="002755EF">
      <w:pPr>
        <w:pStyle w:val="Default"/>
        <w:ind w:left="360"/>
        <w:rPr>
          <w:rFonts w:ascii="Calibri" w:hAnsi="Calibri" w:cs="Times New Roman"/>
          <w:b/>
          <w:color w:val="auto"/>
          <w:sz w:val="22"/>
          <w:szCs w:val="22"/>
        </w:rPr>
      </w:pPr>
    </w:p>
    <w:p w14:paraId="3EC8A122" w14:textId="77777777" w:rsidR="002755EF" w:rsidRPr="00F95985" w:rsidRDefault="002755EF" w:rsidP="002755EF">
      <w:pPr>
        <w:pStyle w:val="Default"/>
        <w:ind w:left="360"/>
        <w:jc w:val="both"/>
        <w:rPr>
          <w:rFonts w:ascii="Calibri" w:hAnsi="Calibri" w:cs="Times New Roman"/>
          <w:color w:val="auto"/>
          <w:sz w:val="22"/>
          <w:szCs w:val="22"/>
        </w:rPr>
      </w:pPr>
      <w:r w:rsidRPr="00F95985">
        <w:rPr>
          <w:rFonts w:ascii="Calibri" w:hAnsi="Calibri" w:cs="Times New Roman"/>
          <w:color w:val="auto"/>
          <w:sz w:val="22"/>
          <w:szCs w:val="22"/>
        </w:rPr>
        <w:t xml:space="preserve">1. отказ от транспорта; </w:t>
      </w:r>
    </w:p>
    <w:p w14:paraId="31DA587D" w14:textId="77777777" w:rsidR="002755EF" w:rsidRPr="00F95985" w:rsidRDefault="002755EF" w:rsidP="002755EF">
      <w:pPr>
        <w:pStyle w:val="Default"/>
        <w:ind w:left="360"/>
        <w:jc w:val="both"/>
        <w:rPr>
          <w:rFonts w:ascii="Calibri" w:hAnsi="Calibri" w:cs="Times New Roman"/>
          <w:color w:val="auto"/>
          <w:sz w:val="22"/>
          <w:szCs w:val="22"/>
        </w:rPr>
      </w:pPr>
      <w:r w:rsidRPr="00F95985">
        <w:rPr>
          <w:rFonts w:ascii="Calibri" w:hAnsi="Calibri" w:cs="Times New Roman"/>
          <w:color w:val="auto"/>
          <w:sz w:val="22"/>
          <w:szCs w:val="22"/>
        </w:rPr>
        <w:t xml:space="preserve">2. перенос даты вылета; </w:t>
      </w:r>
    </w:p>
    <w:p w14:paraId="208183A9" w14:textId="77777777" w:rsidR="002755EF" w:rsidRPr="00F95985" w:rsidRDefault="002755EF" w:rsidP="002755EF">
      <w:pPr>
        <w:pStyle w:val="Default"/>
        <w:ind w:left="360"/>
        <w:jc w:val="both"/>
        <w:rPr>
          <w:rFonts w:ascii="Calibri" w:hAnsi="Calibri" w:cs="Times New Roman"/>
          <w:color w:val="auto"/>
          <w:sz w:val="22"/>
          <w:szCs w:val="22"/>
        </w:rPr>
      </w:pPr>
      <w:r w:rsidRPr="00F95985">
        <w:rPr>
          <w:rFonts w:ascii="Calibri" w:hAnsi="Calibri" w:cs="Times New Roman"/>
          <w:color w:val="auto"/>
          <w:sz w:val="22"/>
          <w:szCs w:val="22"/>
        </w:rPr>
        <w:t xml:space="preserve">3. изменение номера комнаты; </w:t>
      </w:r>
    </w:p>
    <w:p w14:paraId="23A4B27A" w14:textId="60C97A27" w:rsidR="002755EF" w:rsidRDefault="002755EF" w:rsidP="002755EF">
      <w:pPr>
        <w:ind w:left="360"/>
        <w:jc w:val="both"/>
      </w:pPr>
      <w:r w:rsidRPr="00F95985">
        <w:t xml:space="preserve">4. изменение рейса. </w:t>
      </w:r>
    </w:p>
    <w:p w14:paraId="2C6023C7" w14:textId="7F495B90" w:rsidR="008E64B0" w:rsidRDefault="008E64B0" w:rsidP="002755EF">
      <w:pPr>
        <w:ind w:left="360"/>
        <w:jc w:val="both"/>
      </w:pPr>
    </w:p>
    <w:p w14:paraId="3C4A8E16" w14:textId="1339B5B1" w:rsidR="008E64B0" w:rsidRDefault="008E64B0" w:rsidP="002755EF">
      <w:pPr>
        <w:ind w:left="360"/>
        <w:jc w:val="both"/>
      </w:pPr>
    </w:p>
    <w:p w14:paraId="27FBF6A8" w14:textId="77777777" w:rsidR="008E64B0" w:rsidRDefault="008E64B0" w:rsidP="002755EF">
      <w:pPr>
        <w:ind w:left="360"/>
        <w:jc w:val="both"/>
      </w:pPr>
    </w:p>
    <w:p w14:paraId="7A66E265" w14:textId="77777777" w:rsidR="002755EF" w:rsidRPr="00F95985" w:rsidRDefault="005C5F40" w:rsidP="002755EF">
      <w:pPr>
        <w:ind w:left="360"/>
        <w:jc w:val="both"/>
      </w:pPr>
      <w:r w:rsidRPr="00F95985">
        <w:rPr>
          <w:rFonts w:ascii="Calibri" w:hAnsi="Calibri" w:cs="Times New Roman"/>
          <w:b/>
          <w:bCs/>
          <w:iCs/>
          <w:noProof/>
          <w:lang w:val="en-US" w:eastAsia="en-US"/>
        </w:rPr>
        <w:lastRenderedPageBreak/>
        <w:drawing>
          <wp:anchor distT="0" distB="0" distL="114300" distR="114300" simplePos="0" relativeHeight="251660288" behindDoc="1" locked="0" layoutInCell="1" allowOverlap="1" wp14:anchorId="1770B8EC" wp14:editId="5A72F220">
            <wp:simplePos x="0" y="0"/>
            <wp:positionH relativeFrom="margin">
              <wp:align>left</wp:align>
            </wp:positionH>
            <wp:positionV relativeFrom="paragraph">
              <wp:posOffset>3175</wp:posOffset>
            </wp:positionV>
            <wp:extent cx="4504055" cy="2200275"/>
            <wp:effectExtent l="0" t="0" r="0" b="9525"/>
            <wp:wrapNone/>
            <wp:docPr id="9" name="Рисунок 9" descr="H:\WORK\!WEB-2015\!памятки\material\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WORK\!WEB-2015\!памятки\material\0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04055" cy="2200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55EF" w:rsidRPr="00F95985">
        <w:rPr>
          <w:noProof/>
          <w:lang w:val="en-US" w:eastAsia="en-US"/>
        </w:rPr>
        <w:drawing>
          <wp:anchor distT="0" distB="0" distL="114300" distR="114300" simplePos="0" relativeHeight="251661312" behindDoc="1" locked="0" layoutInCell="1" allowOverlap="1" wp14:anchorId="06BF9EE7" wp14:editId="003FBF44">
            <wp:simplePos x="0" y="0"/>
            <wp:positionH relativeFrom="margin">
              <wp:align>left</wp:align>
            </wp:positionH>
            <wp:positionV relativeFrom="paragraph">
              <wp:posOffset>222250</wp:posOffset>
            </wp:positionV>
            <wp:extent cx="2176857" cy="374650"/>
            <wp:effectExtent l="0" t="0" r="0" b="6350"/>
            <wp:wrapNone/>
            <wp:docPr id="8" name="Рисунок 8" descr="H:\WORK\!WEB-2015\!памятки\material\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WORK\!WEB-2015\!памятки\material\0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76857" cy="374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082AC3" w14:textId="77777777" w:rsidR="002755EF" w:rsidRPr="00F95985" w:rsidRDefault="002755EF" w:rsidP="002755EF">
      <w:pPr>
        <w:pStyle w:val="Default"/>
        <w:ind w:left="360"/>
        <w:rPr>
          <w:rFonts w:asciiTheme="minorHAnsi" w:hAnsiTheme="minorHAnsi" w:cs="Times New Roman"/>
          <w:b/>
          <w:bCs/>
          <w:iCs/>
          <w:sz w:val="22"/>
          <w:szCs w:val="22"/>
        </w:rPr>
      </w:pPr>
      <w:r w:rsidRPr="00F95985">
        <w:rPr>
          <w:rFonts w:eastAsia="Times New Roman"/>
          <w:b/>
          <w:color w:val="FFFFFF" w:themeColor="background1"/>
          <w:sz w:val="22"/>
        </w:rPr>
        <w:t xml:space="preserve">      КОНТАКТНЫЕ ДАННЫЕ</w:t>
      </w:r>
    </w:p>
    <w:p w14:paraId="4C5D4E3C" w14:textId="77777777" w:rsidR="002755EF" w:rsidRPr="003F07E2" w:rsidRDefault="002755EF" w:rsidP="002755EF">
      <w:pPr>
        <w:spacing w:after="0" w:line="240" w:lineRule="auto"/>
        <w:ind w:left="360"/>
        <w:rPr>
          <w:b/>
          <w:bCs/>
          <w:color w:val="FF0000"/>
        </w:rPr>
      </w:pPr>
    </w:p>
    <w:p w14:paraId="328F3402" w14:textId="77777777" w:rsidR="002755EF" w:rsidRPr="003F07E2" w:rsidRDefault="002755EF" w:rsidP="002755EF">
      <w:pPr>
        <w:spacing w:after="0" w:line="240" w:lineRule="auto"/>
        <w:ind w:left="360"/>
        <w:rPr>
          <w:rFonts w:eastAsia="Times New Roman"/>
          <w:b/>
          <w:bCs/>
        </w:rPr>
      </w:pPr>
      <w:r w:rsidRPr="003F07E2">
        <w:rPr>
          <w:bCs/>
          <w:color w:val="FF0000"/>
        </w:rPr>
        <w:t>•</w:t>
      </w:r>
      <w:r w:rsidRPr="003F07E2">
        <w:rPr>
          <w:bCs/>
          <w:color w:val="000000"/>
        </w:rPr>
        <w:t xml:space="preserve"> </w:t>
      </w:r>
      <w:r w:rsidRPr="003F07E2">
        <w:rPr>
          <w:rFonts w:eastAsia="Times New Roman"/>
        </w:rPr>
        <w:t>Горячая телефонная линия компании Join UP!</w:t>
      </w:r>
      <w:r w:rsidRPr="003F07E2">
        <w:rPr>
          <w:b/>
          <w:bCs/>
          <w:noProof/>
        </w:rPr>
        <w:t xml:space="preserve"> </w:t>
      </w:r>
    </w:p>
    <w:p w14:paraId="3ACAECE5" w14:textId="6487E8F0" w:rsidR="002755EF" w:rsidRPr="003F07E2" w:rsidRDefault="00FE7159" w:rsidP="002755EF">
      <w:pPr>
        <w:spacing w:after="0" w:line="240" w:lineRule="auto"/>
        <w:ind w:left="360"/>
        <w:rPr>
          <w:rFonts w:eastAsia="Times New Roman"/>
          <w:bCs/>
        </w:rPr>
      </w:pPr>
      <w:r w:rsidRPr="00FE7159">
        <w:rPr>
          <w:b/>
        </w:rPr>
        <w:t>+382 63 245 404</w:t>
      </w:r>
      <w:r>
        <w:t xml:space="preserve"> </w:t>
      </w:r>
      <w:r w:rsidR="002755EF" w:rsidRPr="003F07E2">
        <w:rPr>
          <w:rFonts w:eastAsia="Times New Roman"/>
          <w:bCs/>
        </w:rPr>
        <w:t>только для экстренной связи.</w:t>
      </w:r>
    </w:p>
    <w:p w14:paraId="15EEE190" w14:textId="77777777" w:rsidR="002755EF" w:rsidRPr="00F95985" w:rsidRDefault="002755EF" w:rsidP="002755EF">
      <w:pPr>
        <w:spacing w:after="0" w:line="240" w:lineRule="auto"/>
        <w:ind w:left="360"/>
      </w:pPr>
      <w:r w:rsidRPr="003F07E2">
        <w:rPr>
          <w:rFonts w:eastAsia="Times New Roman"/>
          <w:bCs/>
        </w:rPr>
        <w:t xml:space="preserve">График </w:t>
      </w:r>
      <w:r w:rsidRPr="00F95985">
        <w:t xml:space="preserve">работы: </w:t>
      </w:r>
      <w:proofErr w:type="spellStart"/>
      <w:r w:rsidRPr="00F95985">
        <w:t>Пн</w:t>
      </w:r>
      <w:proofErr w:type="spellEnd"/>
      <w:r w:rsidRPr="00F95985">
        <w:t xml:space="preserve"> по </w:t>
      </w:r>
      <w:proofErr w:type="spellStart"/>
      <w:r w:rsidRPr="00F95985">
        <w:t>Пт</w:t>
      </w:r>
      <w:proofErr w:type="spellEnd"/>
      <w:r w:rsidRPr="00F95985">
        <w:t xml:space="preserve">: 20:00 – 09:00, </w:t>
      </w:r>
      <w:proofErr w:type="spellStart"/>
      <w:r w:rsidRPr="00F95985">
        <w:t>Сб</w:t>
      </w:r>
      <w:proofErr w:type="spellEnd"/>
      <w:r w:rsidRPr="00F95985">
        <w:t xml:space="preserve">: 16:00 – 24:00, </w:t>
      </w:r>
      <w:proofErr w:type="spellStart"/>
      <w:r w:rsidRPr="00F95985">
        <w:t>Вс</w:t>
      </w:r>
      <w:proofErr w:type="spellEnd"/>
      <w:r w:rsidRPr="00F95985">
        <w:t>: 24 часа</w:t>
      </w:r>
    </w:p>
    <w:p w14:paraId="08501906" w14:textId="77777777" w:rsidR="002755EF" w:rsidRPr="00F95985" w:rsidRDefault="002755EF" w:rsidP="002755EF">
      <w:pPr>
        <w:spacing w:after="0" w:line="240" w:lineRule="auto"/>
        <w:ind w:left="360"/>
      </w:pPr>
    </w:p>
    <w:p w14:paraId="03DCA824" w14:textId="77777777" w:rsidR="002755EF" w:rsidRPr="003F07E2" w:rsidRDefault="002755EF" w:rsidP="002755EF">
      <w:pPr>
        <w:pStyle w:val="af1"/>
        <w:ind w:left="360"/>
        <w:rPr>
          <w:rFonts w:asciiTheme="minorHAnsi" w:hAnsiTheme="minorHAnsi"/>
          <w:b/>
          <w:lang w:val="en-US" w:eastAsia="ru-RU"/>
        </w:rPr>
      </w:pPr>
      <w:r w:rsidRPr="003F07E2">
        <w:rPr>
          <w:bCs/>
          <w:color w:val="FF0000"/>
          <w:lang w:val="en-US"/>
        </w:rPr>
        <w:t>•</w:t>
      </w:r>
      <w:r w:rsidRPr="003F07E2">
        <w:rPr>
          <w:bCs/>
          <w:lang w:val="en-US"/>
        </w:rPr>
        <w:t xml:space="preserve"> </w:t>
      </w:r>
      <w:r w:rsidRPr="003F07E2">
        <w:rPr>
          <w:rFonts w:asciiTheme="minorHAnsi" w:hAnsiTheme="minorHAnsi"/>
          <w:b/>
          <w:lang w:val="en-US" w:eastAsia="ru-RU"/>
        </w:rPr>
        <w:t xml:space="preserve">PILON INTERNATIONAL LTD                              </w:t>
      </w:r>
    </w:p>
    <w:p w14:paraId="432B1FF4" w14:textId="77777777" w:rsidR="002755EF" w:rsidRPr="00B76595" w:rsidRDefault="00B76595" w:rsidP="002755EF">
      <w:pPr>
        <w:pStyle w:val="af1"/>
        <w:ind w:left="360"/>
        <w:rPr>
          <w:rFonts w:asciiTheme="minorHAnsi" w:hAnsiTheme="minorHAnsi"/>
          <w:lang w:val="en-US"/>
        </w:rPr>
      </w:pPr>
      <w:r>
        <w:rPr>
          <w:rFonts w:asciiTheme="minorHAnsi" w:hAnsiTheme="minorHAnsi"/>
          <w:lang w:val="en-US"/>
        </w:rPr>
        <w:t xml:space="preserve">+382 33 456 245 </w:t>
      </w:r>
      <w:r>
        <w:rPr>
          <w:rFonts w:asciiTheme="minorHAnsi" w:hAnsiTheme="minorHAnsi"/>
        </w:rPr>
        <w:t>офис</w:t>
      </w:r>
    </w:p>
    <w:p w14:paraId="6875BA4A" w14:textId="77777777" w:rsidR="002755EF" w:rsidRPr="00B76595" w:rsidRDefault="002755EF" w:rsidP="002755EF">
      <w:pPr>
        <w:pStyle w:val="af1"/>
        <w:ind w:left="360"/>
        <w:rPr>
          <w:rFonts w:asciiTheme="minorHAnsi" w:hAnsiTheme="minorHAnsi"/>
          <w:lang w:val="en-US" w:eastAsia="ru-RU"/>
        </w:rPr>
      </w:pPr>
      <w:r w:rsidRPr="003F07E2">
        <w:rPr>
          <w:rFonts w:asciiTheme="minorHAnsi" w:hAnsiTheme="minorHAnsi"/>
          <w:lang w:val="en-US" w:eastAsia="ru-RU"/>
        </w:rPr>
        <w:t>+38 (</w:t>
      </w:r>
      <w:r w:rsidR="00B76595">
        <w:rPr>
          <w:rFonts w:asciiTheme="minorHAnsi" w:hAnsiTheme="minorHAnsi"/>
          <w:lang w:val="en-US" w:eastAsia="ru-RU"/>
        </w:rPr>
        <w:t>2</w:t>
      </w:r>
      <w:r w:rsidR="00B76595" w:rsidRPr="00B76595">
        <w:rPr>
          <w:rFonts w:asciiTheme="minorHAnsi" w:hAnsiTheme="minorHAnsi"/>
          <w:lang w:val="en-US" w:eastAsia="ru-RU"/>
        </w:rPr>
        <w:t>69</w:t>
      </w:r>
      <w:r w:rsidRPr="003F07E2">
        <w:rPr>
          <w:rFonts w:asciiTheme="minorHAnsi" w:hAnsiTheme="minorHAnsi"/>
          <w:lang w:val="en-US" w:eastAsia="ru-RU"/>
        </w:rPr>
        <w:t xml:space="preserve">) </w:t>
      </w:r>
      <w:r w:rsidR="00B76595" w:rsidRPr="00B76595">
        <w:rPr>
          <w:rFonts w:asciiTheme="minorHAnsi" w:hAnsiTheme="minorHAnsi"/>
          <w:lang w:val="en-US" w:eastAsia="ru-RU"/>
        </w:rPr>
        <w:t>36-88-78</w:t>
      </w:r>
      <w:r w:rsidRPr="003F07E2">
        <w:rPr>
          <w:rFonts w:asciiTheme="minorHAnsi" w:hAnsiTheme="minorHAnsi"/>
          <w:lang w:val="en-US" w:eastAsia="ru-RU"/>
        </w:rPr>
        <w:t xml:space="preserve"> </w:t>
      </w:r>
      <w:r w:rsidR="00B76595">
        <w:rPr>
          <w:rFonts w:asciiTheme="minorHAnsi" w:hAnsiTheme="minorHAnsi"/>
          <w:lang w:eastAsia="ru-RU"/>
        </w:rPr>
        <w:t>офис</w:t>
      </w:r>
    </w:p>
    <w:p w14:paraId="3A1B4CC1" w14:textId="4FDD5F61" w:rsidR="002755EF" w:rsidRPr="00EA4E7F" w:rsidRDefault="00B76595" w:rsidP="00FE7159">
      <w:pPr>
        <w:spacing w:after="0" w:line="240" w:lineRule="auto"/>
        <w:rPr>
          <w:lang w:val="en-US"/>
        </w:rPr>
      </w:pPr>
      <w:r w:rsidRPr="00B76595">
        <w:rPr>
          <w:rFonts w:ascii="Calibri" w:eastAsia="Times New Roman" w:hAnsi="Calibri" w:cs="Times New Roman"/>
          <w:color w:val="000000"/>
          <w:lang w:val="en-US"/>
        </w:rPr>
        <w:t xml:space="preserve">       </w:t>
      </w:r>
      <w:bookmarkStart w:id="0" w:name="_GoBack"/>
      <w:bookmarkEnd w:id="0"/>
      <w:proofErr w:type="spellStart"/>
      <w:r w:rsidR="002755EF" w:rsidRPr="00EA4E7F">
        <w:rPr>
          <w:lang w:val="en-US"/>
        </w:rPr>
        <w:t>ul</w:t>
      </w:r>
      <w:proofErr w:type="spellEnd"/>
      <w:r w:rsidR="002755EF" w:rsidRPr="00EA4E7F">
        <w:rPr>
          <w:lang w:val="en-US"/>
        </w:rPr>
        <w:t xml:space="preserve">. 22 </w:t>
      </w:r>
      <w:proofErr w:type="spellStart"/>
      <w:r w:rsidR="002755EF" w:rsidRPr="00EA4E7F">
        <w:rPr>
          <w:lang w:val="en-US"/>
        </w:rPr>
        <w:t>Novembar</w:t>
      </w:r>
      <w:proofErr w:type="spellEnd"/>
      <w:r w:rsidR="002755EF" w:rsidRPr="00EA4E7F">
        <w:rPr>
          <w:lang w:val="en-US"/>
        </w:rPr>
        <w:t xml:space="preserve"> </w:t>
      </w:r>
      <w:proofErr w:type="spellStart"/>
      <w:r w:rsidR="002755EF" w:rsidRPr="00EA4E7F">
        <w:rPr>
          <w:lang w:val="en-US"/>
        </w:rPr>
        <w:t>b.b</w:t>
      </w:r>
      <w:proofErr w:type="spellEnd"/>
      <w:r w:rsidR="002755EF" w:rsidRPr="00EA4E7F">
        <w:rPr>
          <w:lang w:val="en-US"/>
        </w:rPr>
        <w:t xml:space="preserve">., </w:t>
      </w:r>
      <w:proofErr w:type="spellStart"/>
      <w:r w:rsidR="002755EF" w:rsidRPr="00EA4E7F">
        <w:rPr>
          <w:lang w:val="en-US"/>
        </w:rPr>
        <w:t>Budva</w:t>
      </w:r>
      <w:proofErr w:type="spellEnd"/>
      <w:r w:rsidR="002755EF" w:rsidRPr="00EA4E7F">
        <w:rPr>
          <w:lang w:val="en-US"/>
        </w:rPr>
        <w:t>, Montenegro.</w:t>
      </w:r>
    </w:p>
    <w:p w14:paraId="445C49AD" w14:textId="04CFE12C" w:rsidR="002755EF" w:rsidRDefault="002755EF" w:rsidP="002755EF">
      <w:pPr>
        <w:ind w:left="360"/>
        <w:rPr>
          <w:lang w:val="en-US"/>
        </w:rPr>
      </w:pPr>
    </w:p>
    <w:p w14:paraId="7E9C94E0" w14:textId="1C129422" w:rsidR="002755EF" w:rsidRDefault="002755EF" w:rsidP="002755EF">
      <w:pPr>
        <w:ind w:left="360"/>
        <w:rPr>
          <w:b/>
          <w:bCs/>
        </w:rPr>
      </w:pPr>
      <w:r w:rsidRPr="00F95985">
        <w:rPr>
          <w:noProof/>
          <w:lang w:val="en-US" w:eastAsia="en-US"/>
        </w:rPr>
        <w:drawing>
          <wp:anchor distT="0" distB="0" distL="114300" distR="114300" simplePos="0" relativeHeight="251662336" behindDoc="1" locked="0" layoutInCell="1" allowOverlap="1" wp14:anchorId="5D3EAC3F" wp14:editId="4862E812">
            <wp:simplePos x="0" y="0"/>
            <wp:positionH relativeFrom="margin">
              <wp:posOffset>-129540</wp:posOffset>
            </wp:positionH>
            <wp:positionV relativeFrom="paragraph">
              <wp:posOffset>15875</wp:posOffset>
            </wp:positionV>
            <wp:extent cx="565150" cy="680085"/>
            <wp:effectExtent l="0" t="0" r="6350" b="5715"/>
            <wp:wrapTight wrapText="bothSides">
              <wp:wrapPolygon edited="0">
                <wp:start x="0" y="0"/>
                <wp:lineTo x="0" y="21176"/>
                <wp:lineTo x="21115" y="21176"/>
                <wp:lineTo x="21115" y="0"/>
                <wp:lineTo x="0" y="0"/>
              </wp:wrapPolygon>
            </wp:wrapTight>
            <wp:docPr id="7" name="Рисунок 7" descr="H:\WORK\!WEB-2015\!памятки\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ORK\!WEB-2015\!памятки\ic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150" cy="680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07E2">
        <w:rPr>
          <w:b/>
          <w:bCs/>
        </w:rPr>
        <w:t>Уважаемые туристы! Напоминаем Вам, что все формальности, связанные с переносом, изменением времени вылета, отменой рейса и утерей багажа – это зона ответственности авиакомпании. Поэтому, если у вас возникли вопросы, касательно этих пунктов, просим решать сразу с представителями авиакомпании.</w:t>
      </w:r>
    </w:p>
    <w:p w14:paraId="580843AB" w14:textId="77777777" w:rsidR="002755EF" w:rsidRPr="00044FF3" w:rsidRDefault="002755EF" w:rsidP="002755EF">
      <w:pPr>
        <w:pStyle w:val="Default"/>
        <w:ind w:left="360"/>
        <w:jc w:val="center"/>
        <w:rPr>
          <w:rFonts w:ascii="Calibri" w:hAnsi="Calibri" w:cs="Times New Roman"/>
          <w:b/>
          <w:bCs/>
          <w:iCs/>
          <w:sz w:val="22"/>
          <w:szCs w:val="22"/>
        </w:rPr>
      </w:pPr>
    </w:p>
    <w:p w14:paraId="5018DF58" w14:textId="77777777" w:rsidR="002755EF" w:rsidRPr="00044FF3" w:rsidRDefault="002755EF" w:rsidP="002755EF">
      <w:pPr>
        <w:rPr>
          <w:b/>
        </w:rPr>
      </w:pPr>
      <w:r w:rsidRPr="00044FF3">
        <w:rPr>
          <w:b/>
        </w:rPr>
        <w:t xml:space="preserve">Дополнительная информация: </w:t>
      </w:r>
    </w:p>
    <w:p w14:paraId="653D2635" w14:textId="453DED08" w:rsidR="002755EF" w:rsidRPr="009F1E0A" w:rsidRDefault="002755EF" w:rsidP="002755EF">
      <w:pPr>
        <w:rPr>
          <w:b/>
        </w:rPr>
      </w:pPr>
      <w:r>
        <w:rPr>
          <w:b/>
        </w:rPr>
        <w:t xml:space="preserve">Время. </w:t>
      </w:r>
      <w:r w:rsidRPr="003F07E2">
        <w:t>Разница во времени с</w:t>
      </w:r>
      <w:r w:rsidR="00AE7E7D">
        <w:t xml:space="preserve"> </w:t>
      </w:r>
      <w:proofErr w:type="spellStart"/>
      <w:r w:rsidR="00AE7E7D">
        <w:rPr>
          <w:lang w:val="uk-UA"/>
        </w:rPr>
        <w:t>Молдовой</w:t>
      </w:r>
      <w:proofErr w:type="spellEnd"/>
      <w:r>
        <w:t xml:space="preserve"> -1</w:t>
      </w:r>
      <w:r w:rsidR="00AE7E7D">
        <w:t xml:space="preserve"> час (Время Отстает от </w:t>
      </w:r>
      <w:proofErr w:type="spellStart"/>
      <w:r w:rsidR="00AE7E7D">
        <w:rPr>
          <w:lang w:val="uk-UA"/>
        </w:rPr>
        <w:t>Кишинева</w:t>
      </w:r>
      <w:proofErr w:type="spellEnd"/>
      <w:r>
        <w:t xml:space="preserve"> на 1 час.)</w:t>
      </w:r>
    </w:p>
    <w:p w14:paraId="75EFA707" w14:textId="64F7A5CC" w:rsidR="002755EF" w:rsidRPr="009F1E0A" w:rsidRDefault="002755EF" w:rsidP="002755EF">
      <w:pPr>
        <w:rPr>
          <w:b/>
        </w:rPr>
      </w:pPr>
      <w:r>
        <w:rPr>
          <w:b/>
        </w:rPr>
        <w:t>Виза.</w:t>
      </w:r>
      <w:r w:rsidRPr="008376B1">
        <w:t xml:space="preserve"> </w:t>
      </w:r>
      <w:r>
        <w:t xml:space="preserve">Гражданам </w:t>
      </w:r>
      <w:proofErr w:type="spellStart"/>
      <w:r w:rsidR="00AE7E7D">
        <w:rPr>
          <w:lang w:val="uk-UA"/>
        </w:rPr>
        <w:t>Молдовы</w:t>
      </w:r>
      <w:proofErr w:type="spellEnd"/>
      <w:r>
        <w:t xml:space="preserve"> виза для въезда в Черногорию - </w:t>
      </w:r>
      <w:r>
        <w:rPr>
          <w:rStyle w:val="ab"/>
        </w:rPr>
        <w:t>не нужна</w:t>
      </w:r>
      <w:r w:rsidRPr="003F07E2">
        <w:t>! Г</w:t>
      </w:r>
      <w:r w:rsidR="00AE7E7D">
        <w:t xml:space="preserve">раждане </w:t>
      </w:r>
      <w:proofErr w:type="spellStart"/>
      <w:r w:rsidR="00AE7E7D">
        <w:rPr>
          <w:lang w:val="uk-UA"/>
        </w:rPr>
        <w:t>Молдов</w:t>
      </w:r>
      <w:proofErr w:type="spellEnd"/>
      <w:r w:rsidR="00AE7E7D">
        <w:t>ы</w:t>
      </w:r>
      <w:r>
        <w:t xml:space="preserve"> имеют право на въезд и пребывание в Черногории с целью туристического визита в групповом или индивидуальном порядке на основании действующего загранпаспорта без визы в течении 90 дней.</w:t>
      </w:r>
    </w:p>
    <w:p w14:paraId="05E7A757" w14:textId="77777777" w:rsidR="002755EF" w:rsidRDefault="002755EF" w:rsidP="002755EF">
      <w:pPr>
        <w:pStyle w:val="aa"/>
        <w:rPr>
          <w:rFonts w:asciiTheme="minorHAnsi" w:hAnsiTheme="minorHAnsi"/>
          <w:sz w:val="22"/>
          <w:szCs w:val="22"/>
        </w:rPr>
      </w:pPr>
      <w:r w:rsidRPr="002152AE">
        <w:rPr>
          <w:rFonts w:asciiTheme="minorHAnsi" w:hAnsiTheme="minorHAnsi"/>
          <w:b/>
          <w:sz w:val="22"/>
          <w:szCs w:val="22"/>
        </w:rPr>
        <w:t xml:space="preserve">Валюта. </w:t>
      </w:r>
      <w:r w:rsidRPr="002152AE">
        <w:rPr>
          <w:rFonts w:asciiTheme="minorHAnsi" w:hAnsiTheme="minorHAnsi"/>
          <w:b/>
          <w:sz w:val="22"/>
          <w:szCs w:val="22"/>
          <w:lang w:val="en-US"/>
        </w:rPr>
        <w:t>EURO</w:t>
      </w:r>
      <w:r w:rsidRPr="002152AE">
        <w:rPr>
          <w:rFonts w:asciiTheme="minorHAnsi" w:hAnsiTheme="minorHAnsi"/>
          <w:b/>
          <w:sz w:val="22"/>
          <w:szCs w:val="22"/>
        </w:rPr>
        <w:t xml:space="preserve"> </w:t>
      </w:r>
      <w:r w:rsidRPr="002152AE">
        <w:rPr>
          <w:rFonts w:asciiTheme="minorHAnsi" w:hAnsiTheme="minorHAnsi"/>
          <w:sz w:val="22"/>
          <w:szCs w:val="22"/>
        </w:rPr>
        <w:t>Банки работают с 08:00 до 19:00, в субботу с 08:00 до 15:00, в воскресенье не работают. Обменять валюту можно в городских банках или на рецепции отелей.</w:t>
      </w:r>
      <w:r>
        <w:rPr>
          <w:rFonts w:asciiTheme="minorHAnsi" w:hAnsiTheme="minorHAnsi"/>
          <w:sz w:val="22"/>
          <w:szCs w:val="22"/>
        </w:rPr>
        <w:t xml:space="preserve"> </w:t>
      </w:r>
      <w:proofErr w:type="spellStart"/>
      <w:r w:rsidRPr="002152AE">
        <w:rPr>
          <w:rFonts w:asciiTheme="minorHAnsi" w:hAnsiTheme="minorHAnsi"/>
          <w:sz w:val="22"/>
          <w:szCs w:val="22"/>
        </w:rPr>
        <w:t>Тревел</w:t>
      </w:r>
      <w:proofErr w:type="spellEnd"/>
      <w:r w:rsidRPr="002152AE">
        <w:rPr>
          <w:rFonts w:asciiTheme="minorHAnsi" w:hAnsiTheme="minorHAnsi"/>
          <w:sz w:val="22"/>
          <w:szCs w:val="22"/>
        </w:rPr>
        <w:t xml:space="preserve"> чеки принимают только в Коммерческом банке (курорт </w:t>
      </w:r>
      <w:proofErr w:type="spellStart"/>
      <w:r w:rsidRPr="002152AE">
        <w:rPr>
          <w:rFonts w:asciiTheme="minorHAnsi" w:hAnsiTheme="minorHAnsi"/>
          <w:sz w:val="22"/>
          <w:szCs w:val="22"/>
        </w:rPr>
        <w:t>Будва</w:t>
      </w:r>
      <w:proofErr w:type="spellEnd"/>
      <w:r w:rsidRPr="002152AE">
        <w:rPr>
          <w:rFonts w:asciiTheme="minorHAnsi" w:hAnsiTheme="minorHAnsi"/>
          <w:sz w:val="22"/>
          <w:szCs w:val="22"/>
        </w:rPr>
        <w:t xml:space="preserve">) и банк </w:t>
      </w:r>
      <w:proofErr w:type="spellStart"/>
      <w:r w:rsidRPr="002152AE">
        <w:rPr>
          <w:rFonts w:asciiTheme="minorHAnsi" w:hAnsiTheme="minorHAnsi"/>
          <w:sz w:val="22"/>
          <w:szCs w:val="22"/>
        </w:rPr>
        <w:t>Подгорица</w:t>
      </w:r>
      <w:proofErr w:type="spellEnd"/>
      <w:r w:rsidRPr="002152AE">
        <w:rPr>
          <w:rFonts w:asciiTheme="minorHAnsi" w:hAnsiTheme="minorHAnsi"/>
          <w:sz w:val="22"/>
          <w:szCs w:val="22"/>
        </w:rPr>
        <w:t>.</w:t>
      </w:r>
      <w:r>
        <w:rPr>
          <w:rFonts w:asciiTheme="minorHAnsi" w:hAnsiTheme="minorHAnsi"/>
          <w:sz w:val="22"/>
          <w:szCs w:val="22"/>
        </w:rPr>
        <w:t xml:space="preserve"> </w:t>
      </w:r>
      <w:r w:rsidRPr="002152AE">
        <w:rPr>
          <w:rFonts w:asciiTheme="minorHAnsi" w:hAnsiTheme="minorHAnsi"/>
          <w:sz w:val="22"/>
          <w:szCs w:val="22"/>
        </w:rPr>
        <w:t xml:space="preserve">К оплате принимаются кредитные карты Visa и </w:t>
      </w:r>
      <w:proofErr w:type="spellStart"/>
      <w:r w:rsidRPr="002152AE">
        <w:rPr>
          <w:rFonts w:asciiTheme="minorHAnsi" w:hAnsiTheme="minorHAnsi"/>
          <w:sz w:val="22"/>
          <w:szCs w:val="22"/>
        </w:rPr>
        <w:t>Diners</w:t>
      </w:r>
      <w:proofErr w:type="spellEnd"/>
      <w:r w:rsidRPr="002152AE">
        <w:rPr>
          <w:rFonts w:asciiTheme="minorHAnsi" w:hAnsiTheme="minorHAnsi"/>
          <w:sz w:val="22"/>
          <w:szCs w:val="22"/>
        </w:rPr>
        <w:t xml:space="preserve">, редко </w:t>
      </w:r>
      <w:proofErr w:type="spellStart"/>
      <w:r w:rsidRPr="002152AE">
        <w:rPr>
          <w:rFonts w:asciiTheme="minorHAnsi" w:hAnsiTheme="minorHAnsi"/>
          <w:sz w:val="22"/>
          <w:szCs w:val="22"/>
        </w:rPr>
        <w:t>Mastercard</w:t>
      </w:r>
      <w:proofErr w:type="spellEnd"/>
      <w:r w:rsidRPr="002152AE">
        <w:rPr>
          <w:rFonts w:asciiTheme="minorHAnsi" w:hAnsiTheme="minorHAnsi"/>
          <w:sz w:val="22"/>
          <w:szCs w:val="22"/>
        </w:rPr>
        <w:t>.</w:t>
      </w:r>
    </w:p>
    <w:p w14:paraId="4136ECD2" w14:textId="6DAEF867" w:rsidR="002755EF" w:rsidRDefault="002755EF" w:rsidP="002755EF">
      <w:proofErr w:type="gramStart"/>
      <w:r w:rsidRPr="004E4AF4">
        <w:rPr>
          <w:b/>
        </w:rPr>
        <w:t>Телефон .</w:t>
      </w:r>
      <w:proofErr w:type="gramEnd"/>
      <w:r>
        <w:t xml:space="preserve"> Для звонка в </w:t>
      </w:r>
      <w:r w:rsidR="00AE7E7D">
        <w:t>Молдову</w:t>
      </w:r>
      <w:r>
        <w:t xml:space="preserve"> необходимо набрать 008 (код </w:t>
      </w:r>
      <w:r w:rsidR="00AE7E7D">
        <w:t>Молдовы</w:t>
      </w:r>
      <w:r>
        <w:t xml:space="preserve">) </w:t>
      </w:r>
      <w:r w:rsidRPr="00B901D0">
        <w:rPr>
          <w:highlight w:val="yellow"/>
        </w:rPr>
        <w:t xml:space="preserve">+ __ (код </w:t>
      </w:r>
      <w:proofErr w:type="gramStart"/>
      <w:r w:rsidRPr="00B901D0">
        <w:rPr>
          <w:highlight w:val="yellow"/>
        </w:rPr>
        <w:t>города )</w:t>
      </w:r>
      <w:proofErr w:type="gramEnd"/>
      <w:r>
        <w:t xml:space="preserve"> + номер абонента. На некоторых туристических островах установлены телефонные автоматы. В случае отсутствия телефона-автомата звонок можно произвести из номера (такая связь естественно дороже) или воспользоваться мобильной связью. </w:t>
      </w:r>
    </w:p>
    <w:p w14:paraId="73281851" w14:textId="77777777" w:rsidR="002755EF" w:rsidRDefault="002755EF" w:rsidP="002755EF">
      <w:r>
        <w:t>Все вопросы использования мобильной связи просим уточнять у Вашего провайдера.</w:t>
      </w:r>
    </w:p>
    <w:p w14:paraId="6439C812" w14:textId="77777777" w:rsidR="002755EF" w:rsidRDefault="002755EF" w:rsidP="002755EF">
      <w:r w:rsidRPr="004E4AF4">
        <w:rPr>
          <w:b/>
        </w:rPr>
        <w:t>Электричество.</w:t>
      </w:r>
      <w:r>
        <w:t xml:space="preserve">  Напряжение 220В. </w:t>
      </w:r>
    </w:p>
    <w:p w14:paraId="17BD4311" w14:textId="77777777" w:rsidR="002755EF" w:rsidRDefault="002755EF" w:rsidP="002755EF">
      <w:r w:rsidRPr="004E4AF4">
        <w:rPr>
          <w:b/>
        </w:rPr>
        <w:t>Сувениры</w:t>
      </w:r>
      <w:r w:rsidRPr="00A8044E">
        <w:rPr>
          <w:b/>
        </w:rPr>
        <w:t>.</w:t>
      </w:r>
      <w:r w:rsidRPr="00A8044E">
        <w:t xml:space="preserve"> С</w:t>
      </w:r>
      <w:r w:rsidRPr="00044FF3">
        <w:t xml:space="preserve">амый лучший сувенир из Черногории </w:t>
      </w:r>
      <w:r w:rsidR="00A8044E" w:rsidRPr="00A8044E">
        <w:t>–</w:t>
      </w:r>
      <w:r w:rsidRPr="00044FF3">
        <w:t xml:space="preserve"> бутылка местного вина и кусок </w:t>
      </w:r>
      <w:proofErr w:type="spellStart"/>
      <w:r w:rsidRPr="00044FF3">
        <w:t>Негушского</w:t>
      </w:r>
      <w:proofErr w:type="spellEnd"/>
      <w:r w:rsidRPr="00044FF3">
        <w:t xml:space="preserve"> </w:t>
      </w:r>
      <w:proofErr w:type="spellStart"/>
      <w:r w:rsidRPr="00044FF3">
        <w:t>пршута</w:t>
      </w:r>
      <w:proofErr w:type="spellEnd"/>
      <w:r w:rsidRPr="00044FF3">
        <w:t xml:space="preserve"> (вяленое мясо свиного окорока).</w:t>
      </w:r>
      <w:r>
        <w:t xml:space="preserve"> </w:t>
      </w:r>
    </w:p>
    <w:p w14:paraId="0F299E23" w14:textId="77777777" w:rsidR="008E64B0" w:rsidRDefault="008E64B0" w:rsidP="002755EF">
      <w:pPr>
        <w:rPr>
          <w:b/>
        </w:rPr>
      </w:pPr>
    </w:p>
    <w:p w14:paraId="1EC3D6DF" w14:textId="77777777" w:rsidR="008E64B0" w:rsidRDefault="008E64B0" w:rsidP="002755EF">
      <w:pPr>
        <w:rPr>
          <w:b/>
        </w:rPr>
      </w:pPr>
    </w:p>
    <w:p w14:paraId="52C2A590" w14:textId="4AA45E56" w:rsidR="002755EF" w:rsidRDefault="002755EF" w:rsidP="002755EF">
      <w:r w:rsidRPr="004E4AF4">
        <w:rPr>
          <w:b/>
        </w:rPr>
        <w:lastRenderedPageBreak/>
        <w:t>ЭКСКУРСИИ.</w:t>
      </w:r>
      <w:r>
        <w:t xml:space="preserve"> Рекомендуем заказывать </w:t>
      </w:r>
      <w:r>
        <w:rPr>
          <w:rStyle w:val="ab"/>
        </w:rPr>
        <w:t>по прибытии в Черногорию</w:t>
      </w:r>
      <w:r>
        <w:t xml:space="preserve"> у наших партнеров </w:t>
      </w:r>
      <w:r w:rsidRPr="00E276A0">
        <w:rPr>
          <w:rFonts w:ascii="Times New Roman" w:hAnsi="Times New Roman"/>
          <w:lang w:val="en-US"/>
        </w:rPr>
        <w:t>PILON</w:t>
      </w:r>
      <w:r w:rsidRPr="00E276A0">
        <w:rPr>
          <w:rFonts w:ascii="Times New Roman" w:hAnsi="Times New Roman"/>
        </w:rPr>
        <w:t xml:space="preserve"> </w:t>
      </w:r>
      <w:r w:rsidRPr="00E276A0">
        <w:rPr>
          <w:rFonts w:ascii="Times New Roman" w:hAnsi="Times New Roman"/>
          <w:lang w:val="en-US"/>
        </w:rPr>
        <w:t>INTERNATIONAL</w:t>
      </w:r>
      <w:r w:rsidRPr="00E276A0">
        <w:rPr>
          <w:rFonts w:ascii="Times New Roman" w:hAnsi="Times New Roman"/>
        </w:rPr>
        <w:t xml:space="preserve"> </w:t>
      </w:r>
      <w:r w:rsidRPr="00E276A0">
        <w:rPr>
          <w:rFonts w:ascii="Times New Roman" w:hAnsi="Times New Roman"/>
          <w:lang w:val="en-US"/>
        </w:rPr>
        <w:t>LTD</w:t>
      </w:r>
      <w:r>
        <w:t xml:space="preserve"> и оплачивать </w:t>
      </w:r>
      <w:r>
        <w:rPr>
          <w:rStyle w:val="ab"/>
        </w:rPr>
        <w:t>самостоятельно в евро</w:t>
      </w:r>
      <w:r>
        <w:t>.</w:t>
      </w:r>
    </w:p>
    <w:p w14:paraId="10565C9B" w14:textId="77777777" w:rsidR="002755EF" w:rsidRDefault="002755EF" w:rsidP="002755EF">
      <w:proofErr w:type="spellStart"/>
      <w:r w:rsidRPr="00C65F79">
        <w:t>Скадарское</w:t>
      </w:r>
      <w:proofErr w:type="spellEnd"/>
      <w:r w:rsidRPr="00C65F79">
        <w:t xml:space="preserve"> озеро/ </w:t>
      </w:r>
      <w:proofErr w:type="spellStart"/>
      <w:r w:rsidRPr="00C65F79">
        <w:t>Монтенегро</w:t>
      </w:r>
      <w:proofErr w:type="spellEnd"/>
      <w:r w:rsidRPr="00C65F79">
        <w:t>-тур (</w:t>
      </w:r>
      <w:proofErr w:type="spellStart"/>
      <w:r w:rsidRPr="00C65F79">
        <w:t>Цетинье</w:t>
      </w:r>
      <w:proofErr w:type="spellEnd"/>
      <w:r w:rsidRPr="00C65F79">
        <w:t xml:space="preserve">, </w:t>
      </w:r>
      <w:proofErr w:type="spellStart"/>
      <w:r w:rsidRPr="00C65F79">
        <w:t>Негу</w:t>
      </w:r>
      <w:r>
        <w:t>ши</w:t>
      </w:r>
      <w:proofErr w:type="spellEnd"/>
      <w:r>
        <w:t xml:space="preserve">, </w:t>
      </w:r>
      <w:proofErr w:type="spellStart"/>
      <w:r>
        <w:t>Котор</w:t>
      </w:r>
      <w:proofErr w:type="spellEnd"/>
      <w:r>
        <w:t xml:space="preserve">) / Рафтинг/ Монастырский тур: </w:t>
      </w:r>
      <w:proofErr w:type="spellStart"/>
      <w:r>
        <w:t>Цетинье</w:t>
      </w:r>
      <w:proofErr w:type="spellEnd"/>
      <w:r>
        <w:t xml:space="preserve">, </w:t>
      </w:r>
      <w:r w:rsidRPr="00C65F79">
        <w:t xml:space="preserve">Острог / Бока </w:t>
      </w:r>
      <w:proofErr w:type="spellStart"/>
      <w:r w:rsidRPr="00C65F79">
        <w:t>Которска</w:t>
      </w:r>
      <w:proofErr w:type="spellEnd"/>
      <w:r w:rsidRPr="00C65F79">
        <w:t xml:space="preserve">/ Каньоны Черногории/ </w:t>
      </w:r>
      <w:proofErr w:type="spellStart"/>
      <w:r w:rsidRPr="00C65F79">
        <w:t>Пивское</w:t>
      </w:r>
      <w:proofErr w:type="spellEnd"/>
      <w:r w:rsidRPr="00C65F79">
        <w:t xml:space="preserve"> озе</w:t>
      </w:r>
      <w:r>
        <w:t>ро/ Рыбный пикник/</w:t>
      </w:r>
      <w:r>
        <w:br/>
        <w:t xml:space="preserve">Старые руины Бара/ </w:t>
      </w:r>
      <w:r w:rsidRPr="00C65F79">
        <w:t xml:space="preserve">Албания/ Дубровник/ </w:t>
      </w:r>
      <w:proofErr w:type="spellStart"/>
      <w:r w:rsidRPr="00C65F79">
        <w:t>Требинье</w:t>
      </w:r>
      <w:proofErr w:type="spellEnd"/>
      <w:r w:rsidRPr="00C65F79">
        <w:t>/ Черногорская свадьба</w:t>
      </w:r>
    </w:p>
    <w:p w14:paraId="5C2B713C" w14:textId="77777777" w:rsidR="002755EF" w:rsidRPr="00C65F79" w:rsidRDefault="002755EF" w:rsidP="002755EF">
      <w:pPr>
        <w:spacing w:after="0" w:line="240" w:lineRule="auto"/>
        <w:jc w:val="both"/>
        <w:rPr>
          <w:b/>
        </w:rPr>
      </w:pPr>
      <w:r w:rsidRPr="00C65F79">
        <w:rPr>
          <w:b/>
        </w:rPr>
        <w:t xml:space="preserve">Безопасность. </w:t>
      </w:r>
      <w:r w:rsidRPr="00C65F79">
        <w:t>Гарантирована полная и абсолютная. Полиция встречается редко. Достаточно «людей в штатском». Простые черногорцы часто и с удовольствием готовы помочь.</w:t>
      </w:r>
    </w:p>
    <w:p w14:paraId="09A3FD37" w14:textId="77777777" w:rsidR="002755EF" w:rsidRPr="006476BC" w:rsidRDefault="002755EF" w:rsidP="002755EF">
      <w:pPr>
        <w:rPr>
          <w:bCs/>
          <w:color w:val="000000"/>
        </w:rPr>
      </w:pPr>
    </w:p>
    <w:p w14:paraId="7335E877" w14:textId="77777777" w:rsidR="002755EF" w:rsidRDefault="002755EF" w:rsidP="002755EF">
      <w:pPr>
        <w:jc w:val="center"/>
        <w:rPr>
          <w:b/>
          <w:bCs/>
          <w:color w:val="000000"/>
        </w:rPr>
      </w:pPr>
      <w:r w:rsidRPr="006476BC">
        <w:rPr>
          <w:b/>
          <w:bCs/>
          <w:color w:val="000000"/>
        </w:rPr>
        <w:t>Желаем Вам с</w:t>
      </w:r>
      <w:r>
        <w:rPr>
          <w:b/>
          <w:bCs/>
          <w:color w:val="000000"/>
        </w:rPr>
        <w:t>частливого и яркого путешествия!</w:t>
      </w:r>
    </w:p>
    <w:p w14:paraId="762413FD" w14:textId="77777777" w:rsidR="002755EF" w:rsidRDefault="002755EF" w:rsidP="002755EF">
      <w:pPr>
        <w:jc w:val="center"/>
        <w:rPr>
          <w:b/>
          <w:bCs/>
          <w:color w:val="000000"/>
        </w:rPr>
      </w:pPr>
    </w:p>
    <w:p w14:paraId="611FCD5D" w14:textId="77777777" w:rsidR="00292B94" w:rsidRPr="002755EF" w:rsidRDefault="00292B94" w:rsidP="002755EF"/>
    <w:sectPr w:rsidR="00292B94" w:rsidRPr="002755EF" w:rsidSect="00844001">
      <w:headerReference w:type="default" r:id="rId12"/>
      <w:footerReference w:type="default" r:id="rId13"/>
      <w:pgSz w:w="11906" w:h="16838"/>
      <w:pgMar w:top="1985" w:right="850"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A630E" w14:textId="77777777" w:rsidR="003D1B70" w:rsidRDefault="003D1B70" w:rsidP="00F92B3B">
      <w:pPr>
        <w:spacing w:after="0" w:line="240" w:lineRule="auto"/>
      </w:pPr>
      <w:r>
        <w:separator/>
      </w:r>
    </w:p>
  </w:endnote>
  <w:endnote w:type="continuationSeparator" w:id="0">
    <w:p w14:paraId="02AACB42" w14:textId="77777777" w:rsidR="003D1B70" w:rsidRDefault="003D1B70" w:rsidP="00F92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F546B" w14:textId="77777777" w:rsidR="00F92B3B" w:rsidRDefault="008F3706">
    <w:pPr>
      <w:pStyle w:val="a5"/>
    </w:pPr>
    <w:r>
      <w:rPr>
        <w:noProof/>
        <w:lang w:val="en-US" w:eastAsia="en-US"/>
      </w:rPr>
      <w:drawing>
        <wp:anchor distT="0" distB="0" distL="114300" distR="114300" simplePos="0" relativeHeight="251650037" behindDoc="1" locked="0" layoutInCell="1" allowOverlap="1" wp14:anchorId="1E39631C" wp14:editId="1A9BFB85">
          <wp:simplePos x="0" y="0"/>
          <wp:positionH relativeFrom="page">
            <wp:posOffset>235585</wp:posOffset>
          </wp:positionH>
          <wp:positionV relativeFrom="paragraph">
            <wp:posOffset>-1096645</wp:posOffset>
          </wp:positionV>
          <wp:extent cx="7324725" cy="1872736"/>
          <wp:effectExtent l="0" t="0" r="0" b="0"/>
          <wp:wrapNone/>
          <wp:docPr id="3" name="Рисунок 3" descr="H:\WORK\!WEB-2015\!памятки\material\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WORK\!WEB-2015\!памятки\material\0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24725" cy="18727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A671A7" w14:textId="77777777" w:rsidR="00F92B3B" w:rsidRDefault="00F92B3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343F3" w14:textId="77777777" w:rsidR="003D1B70" w:rsidRDefault="003D1B70" w:rsidP="00F92B3B">
      <w:pPr>
        <w:spacing w:after="0" w:line="240" w:lineRule="auto"/>
      </w:pPr>
      <w:r>
        <w:separator/>
      </w:r>
    </w:p>
  </w:footnote>
  <w:footnote w:type="continuationSeparator" w:id="0">
    <w:p w14:paraId="1D4F16D6" w14:textId="77777777" w:rsidR="003D1B70" w:rsidRDefault="003D1B70" w:rsidP="00F92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83D0F" w14:textId="77777777" w:rsidR="00F92B3B" w:rsidRPr="00A26557" w:rsidRDefault="00E825DB" w:rsidP="00A26557">
    <w:pPr>
      <w:pStyle w:val="a3"/>
    </w:pPr>
    <w:r>
      <w:rPr>
        <w:noProof/>
        <w:lang w:val="en-US" w:eastAsia="en-US"/>
      </w:rPr>
      <w:drawing>
        <wp:anchor distT="0" distB="0" distL="114300" distR="114300" simplePos="0" relativeHeight="251647987" behindDoc="1" locked="0" layoutInCell="1" allowOverlap="1" wp14:anchorId="68332AC2" wp14:editId="0DFC3729">
          <wp:simplePos x="0" y="0"/>
          <wp:positionH relativeFrom="page">
            <wp:posOffset>0</wp:posOffset>
          </wp:positionH>
          <wp:positionV relativeFrom="paragraph">
            <wp:posOffset>-260985</wp:posOffset>
          </wp:positionV>
          <wp:extent cx="7229475" cy="1301525"/>
          <wp:effectExtent l="0" t="0" r="0" b="0"/>
          <wp:wrapNone/>
          <wp:docPr id="4" name="Рисунок 4" descr="H:\WORK\!WEB-2015\!памятки\Черногория\Monte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ORK\!WEB-2015\!памятки\Черногория\Montenegr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29475" cy="130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7AAE">
      <w:rPr>
        <w:noProof/>
        <w:lang w:val="en-US" w:eastAsia="en-US"/>
      </w:rPr>
      <w:drawing>
        <wp:anchor distT="0" distB="0" distL="114300" distR="114300" simplePos="0" relativeHeight="251646962" behindDoc="1" locked="0" layoutInCell="1" allowOverlap="1" wp14:anchorId="1FDCDBD7" wp14:editId="76EA8691">
          <wp:simplePos x="0" y="0"/>
          <wp:positionH relativeFrom="page">
            <wp:align>left</wp:align>
          </wp:positionH>
          <wp:positionV relativeFrom="paragraph">
            <wp:posOffset>-241935</wp:posOffset>
          </wp:positionV>
          <wp:extent cx="7247890" cy="1304925"/>
          <wp:effectExtent l="0" t="0" r="0" b="9525"/>
          <wp:wrapNone/>
          <wp:docPr id="1" name="Рисунок 1" descr="H:\WORK\!WEB-2015\!памятки\Турция\Turk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ORK\!WEB-2015\!памятки\Турция\Turkey.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47890" cy="1304925"/>
                  </a:xfrm>
                  <a:prstGeom prst="rect">
                    <a:avLst/>
                  </a:prstGeom>
                  <a:noFill/>
                  <a:ln>
                    <a:noFill/>
                  </a:ln>
                </pic:spPr>
              </pic:pic>
            </a:graphicData>
          </a:graphic>
        </wp:anchor>
      </w:drawing>
    </w:r>
    <w:r w:rsidR="00292B94">
      <w:rPr>
        <w:lang w:val="en-US"/>
      </w:rPr>
      <w:t xml:space="preserve"> </w:t>
    </w:r>
    <w:r w:rsidR="007C2D1B" w:rsidRPr="00A26557">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55CD7"/>
    <w:multiLevelType w:val="hybridMultilevel"/>
    <w:tmpl w:val="E70C3E8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40A37689"/>
    <w:multiLevelType w:val="multilevel"/>
    <w:tmpl w:val="B28AC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BF4F94"/>
    <w:multiLevelType w:val="multilevel"/>
    <w:tmpl w:val="4F54A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B3B"/>
    <w:rsid w:val="00011FB5"/>
    <w:rsid w:val="00032DE1"/>
    <w:rsid w:val="0007149E"/>
    <w:rsid w:val="001024C8"/>
    <w:rsid w:val="001619F5"/>
    <w:rsid w:val="0017148C"/>
    <w:rsid w:val="0017296B"/>
    <w:rsid w:val="00192A3F"/>
    <w:rsid w:val="001B4229"/>
    <w:rsid w:val="001C47E0"/>
    <w:rsid w:val="001C72F0"/>
    <w:rsid w:val="001D5E82"/>
    <w:rsid w:val="001F3741"/>
    <w:rsid w:val="002136F7"/>
    <w:rsid w:val="00225B02"/>
    <w:rsid w:val="00232C8A"/>
    <w:rsid w:val="00241CEC"/>
    <w:rsid w:val="00247AAE"/>
    <w:rsid w:val="002755EF"/>
    <w:rsid w:val="00292B94"/>
    <w:rsid w:val="0031188C"/>
    <w:rsid w:val="003260FD"/>
    <w:rsid w:val="003356E4"/>
    <w:rsid w:val="00344318"/>
    <w:rsid w:val="003D1B70"/>
    <w:rsid w:val="003E5902"/>
    <w:rsid w:val="003F62F5"/>
    <w:rsid w:val="004232F6"/>
    <w:rsid w:val="00432778"/>
    <w:rsid w:val="00442328"/>
    <w:rsid w:val="00453FFA"/>
    <w:rsid w:val="004617C0"/>
    <w:rsid w:val="00477BA5"/>
    <w:rsid w:val="00482F61"/>
    <w:rsid w:val="00487F67"/>
    <w:rsid w:val="004903FE"/>
    <w:rsid w:val="004E25EE"/>
    <w:rsid w:val="00524D8E"/>
    <w:rsid w:val="005363E3"/>
    <w:rsid w:val="00553249"/>
    <w:rsid w:val="00554112"/>
    <w:rsid w:val="00562A0A"/>
    <w:rsid w:val="00567013"/>
    <w:rsid w:val="005723C8"/>
    <w:rsid w:val="005C5F40"/>
    <w:rsid w:val="005C7C09"/>
    <w:rsid w:val="005E1F4E"/>
    <w:rsid w:val="005E2788"/>
    <w:rsid w:val="005E590F"/>
    <w:rsid w:val="005E7DB7"/>
    <w:rsid w:val="005F5F32"/>
    <w:rsid w:val="00624A6D"/>
    <w:rsid w:val="00625CA6"/>
    <w:rsid w:val="00693F32"/>
    <w:rsid w:val="006A279E"/>
    <w:rsid w:val="006D08FE"/>
    <w:rsid w:val="006F5EED"/>
    <w:rsid w:val="00724DDB"/>
    <w:rsid w:val="00736531"/>
    <w:rsid w:val="007509AB"/>
    <w:rsid w:val="0075410B"/>
    <w:rsid w:val="007B37E7"/>
    <w:rsid w:val="007C2D1B"/>
    <w:rsid w:val="007D1DB6"/>
    <w:rsid w:val="007E066F"/>
    <w:rsid w:val="007E1BD6"/>
    <w:rsid w:val="007E276D"/>
    <w:rsid w:val="007E60DE"/>
    <w:rsid w:val="00827DFF"/>
    <w:rsid w:val="00844001"/>
    <w:rsid w:val="008840E0"/>
    <w:rsid w:val="008B53E6"/>
    <w:rsid w:val="008B6618"/>
    <w:rsid w:val="008E0101"/>
    <w:rsid w:val="008E64B0"/>
    <w:rsid w:val="008F3706"/>
    <w:rsid w:val="0090561C"/>
    <w:rsid w:val="009143E6"/>
    <w:rsid w:val="00943CFB"/>
    <w:rsid w:val="009506B5"/>
    <w:rsid w:val="0096489F"/>
    <w:rsid w:val="009722EC"/>
    <w:rsid w:val="009910EA"/>
    <w:rsid w:val="00991211"/>
    <w:rsid w:val="00A26557"/>
    <w:rsid w:val="00A36656"/>
    <w:rsid w:val="00A47D2F"/>
    <w:rsid w:val="00A8044E"/>
    <w:rsid w:val="00AA0497"/>
    <w:rsid w:val="00AE7E7D"/>
    <w:rsid w:val="00B56D9F"/>
    <w:rsid w:val="00B659E6"/>
    <w:rsid w:val="00B76595"/>
    <w:rsid w:val="00BB4EA7"/>
    <w:rsid w:val="00BD13CF"/>
    <w:rsid w:val="00BE3C4E"/>
    <w:rsid w:val="00C05572"/>
    <w:rsid w:val="00C255BB"/>
    <w:rsid w:val="00C7102B"/>
    <w:rsid w:val="00C7478D"/>
    <w:rsid w:val="00CC03ED"/>
    <w:rsid w:val="00CF546C"/>
    <w:rsid w:val="00CF700A"/>
    <w:rsid w:val="00CF75D4"/>
    <w:rsid w:val="00D65214"/>
    <w:rsid w:val="00D70F91"/>
    <w:rsid w:val="00D72EF9"/>
    <w:rsid w:val="00DC6004"/>
    <w:rsid w:val="00DD2366"/>
    <w:rsid w:val="00E23053"/>
    <w:rsid w:val="00E27CAB"/>
    <w:rsid w:val="00E31550"/>
    <w:rsid w:val="00E3406D"/>
    <w:rsid w:val="00E4146F"/>
    <w:rsid w:val="00E76D25"/>
    <w:rsid w:val="00E825DB"/>
    <w:rsid w:val="00E939C2"/>
    <w:rsid w:val="00EA4E7F"/>
    <w:rsid w:val="00ED23F7"/>
    <w:rsid w:val="00ED2519"/>
    <w:rsid w:val="00EE0E7D"/>
    <w:rsid w:val="00F8361B"/>
    <w:rsid w:val="00F92B3B"/>
    <w:rsid w:val="00F93DE4"/>
    <w:rsid w:val="00F95985"/>
    <w:rsid w:val="00FE7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7C42A"/>
  <w15:docId w15:val="{FA4078EA-F653-4895-84A6-FC2D1296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2B3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92B3B"/>
  </w:style>
  <w:style w:type="paragraph" w:styleId="a5">
    <w:name w:val="footer"/>
    <w:basedOn w:val="a"/>
    <w:link w:val="a6"/>
    <w:uiPriority w:val="99"/>
    <w:unhideWhenUsed/>
    <w:rsid w:val="00F92B3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92B3B"/>
  </w:style>
  <w:style w:type="paragraph" w:styleId="a7">
    <w:name w:val="Balloon Text"/>
    <w:basedOn w:val="a"/>
    <w:link w:val="a8"/>
    <w:uiPriority w:val="99"/>
    <w:semiHidden/>
    <w:unhideWhenUsed/>
    <w:rsid w:val="00F92B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92B3B"/>
    <w:rPr>
      <w:rFonts w:ascii="Tahoma" w:hAnsi="Tahoma" w:cs="Tahoma"/>
      <w:sz w:val="16"/>
      <w:szCs w:val="16"/>
    </w:rPr>
  </w:style>
  <w:style w:type="character" w:styleId="a9">
    <w:name w:val="Hyperlink"/>
    <w:basedOn w:val="a0"/>
    <w:uiPriority w:val="99"/>
    <w:unhideWhenUsed/>
    <w:rsid w:val="009506B5"/>
    <w:rPr>
      <w:color w:val="0000FF" w:themeColor="hyperlink"/>
      <w:u w:val="single"/>
    </w:rPr>
  </w:style>
  <w:style w:type="paragraph" w:customStyle="1" w:styleId="Default">
    <w:name w:val="Default"/>
    <w:rsid w:val="00453FFA"/>
    <w:pPr>
      <w:autoSpaceDE w:val="0"/>
      <w:autoSpaceDN w:val="0"/>
      <w:adjustRightInd w:val="0"/>
      <w:spacing w:after="0" w:line="240" w:lineRule="auto"/>
    </w:pPr>
    <w:rPr>
      <w:rFonts w:ascii="Arial" w:eastAsia="Calibri" w:hAnsi="Arial" w:cs="Arial"/>
      <w:color w:val="000000"/>
      <w:sz w:val="24"/>
      <w:szCs w:val="24"/>
    </w:rPr>
  </w:style>
  <w:style w:type="paragraph" w:styleId="aa">
    <w:name w:val="Normal (Web)"/>
    <w:basedOn w:val="a"/>
    <w:uiPriority w:val="99"/>
    <w:unhideWhenUsed/>
    <w:rsid w:val="00453FFA"/>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uiPriority w:val="22"/>
    <w:qFormat/>
    <w:rsid w:val="00453FFA"/>
    <w:rPr>
      <w:b/>
      <w:bCs/>
    </w:rPr>
  </w:style>
  <w:style w:type="paragraph" w:styleId="ac">
    <w:name w:val="Body Text Indent"/>
    <w:basedOn w:val="a"/>
    <w:link w:val="ad"/>
    <w:rsid w:val="00292B94"/>
    <w:pPr>
      <w:spacing w:after="0" w:line="240" w:lineRule="auto"/>
      <w:ind w:left="180"/>
      <w:jc w:val="both"/>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rsid w:val="00292B94"/>
    <w:rPr>
      <w:rFonts w:ascii="Times New Roman" w:eastAsia="Times New Roman" w:hAnsi="Times New Roman" w:cs="Times New Roman"/>
      <w:sz w:val="24"/>
      <w:szCs w:val="24"/>
    </w:rPr>
  </w:style>
  <w:style w:type="paragraph" w:styleId="ae">
    <w:name w:val="List Paragraph"/>
    <w:basedOn w:val="a"/>
    <w:uiPriority w:val="34"/>
    <w:qFormat/>
    <w:rsid w:val="00292B94"/>
    <w:pPr>
      <w:ind w:left="720"/>
      <w:contextualSpacing/>
    </w:pPr>
  </w:style>
  <w:style w:type="paragraph" w:styleId="af">
    <w:name w:val="Plain Text"/>
    <w:basedOn w:val="a"/>
    <w:link w:val="af0"/>
    <w:uiPriority w:val="99"/>
    <w:unhideWhenUsed/>
    <w:rsid w:val="00292B94"/>
    <w:pPr>
      <w:spacing w:after="0" w:line="240" w:lineRule="auto"/>
    </w:pPr>
    <w:rPr>
      <w:rFonts w:ascii="Courier New" w:eastAsiaTheme="minorHAnsi" w:hAnsi="Courier New" w:cs="Courier New"/>
      <w:sz w:val="20"/>
      <w:szCs w:val="20"/>
      <w:lang w:eastAsia="en-US"/>
    </w:rPr>
  </w:style>
  <w:style w:type="character" w:customStyle="1" w:styleId="af0">
    <w:name w:val="Текст Знак"/>
    <w:basedOn w:val="a0"/>
    <w:link w:val="af"/>
    <w:uiPriority w:val="99"/>
    <w:rsid w:val="00292B94"/>
    <w:rPr>
      <w:rFonts w:ascii="Courier New" w:eastAsiaTheme="minorHAnsi" w:hAnsi="Courier New" w:cs="Courier New"/>
      <w:sz w:val="20"/>
      <w:szCs w:val="20"/>
      <w:lang w:eastAsia="en-US"/>
    </w:rPr>
  </w:style>
  <w:style w:type="paragraph" w:styleId="af1">
    <w:name w:val="No Spacing"/>
    <w:uiPriority w:val="1"/>
    <w:qFormat/>
    <w:rsid w:val="00E31550"/>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82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F162B-4F2E-4CF6-ADC0-34577207F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1759</Words>
  <Characters>10030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Дизайнер</dc:creator>
  <cp:lastModifiedBy>Алена</cp:lastModifiedBy>
  <cp:revision>5</cp:revision>
  <dcterms:created xsi:type="dcterms:W3CDTF">2022-05-25T11:56:00Z</dcterms:created>
  <dcterms:modified xsi:type="dcterms:W3CDTF">2022-05-25T13:25:00Z</dcterms:modified>
</cp:coreProperties>
</file>