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23CFC">
      <w:pPr>
        <w:spacing w:line="0" w:lineRule="atLeast"/>
        <w:ind w:left="4680"/>
        <w:rPr>
          <w:rFonts w:ascii="Arial" w:eastAsia="Arial" w:hAnsi="Arial"/>
          <w:b/>
          <w:color w:val="2F5496"/>
          <w:sz w:val="4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280670</wp:posOffset>
            </wp:positionH>
            <wp:positionV relativeFrom="page">
              <wp:posOffset>289560</wp:posOffset>
            </wp:positionV>
            <wp:extent cx="1801495" cy="624840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B65">
        <w:rPr>
          <w:rFonts w:ascii="Arial" w:eastAsia="Arial" w:hAnsi="Arial"/>
          <w:b/>
          <w:color w:val="2F5496"/>
          <w:sz w:val="40"/>
        </w:rPr>
        <w:t>All Inclusive Description</w:t>
      </w:r>
    </w:p>
    <w:p w:rsidR="00000000" w:rsidRDefault="00B23CF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2F5496"/>
          <w:sz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172720</wp:posOffset>
            </wp:positionV>
            <wp:extent cx="7120255" cy="74930"/>
            <wp:effectExtent l="1905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25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A3B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Main Restaurant Buffet</w:t>
      </w: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294" w:lineRule="auto"/>
        <w:ind w:left="280" w:firstLine="142"/>
        <w:jc w:val="both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International cuisine, including a wide range of fresh salads and dishes. Wide assortment of fruits and desserts. Non-alcoholic, low-alcoholic beverages. Once a week, a thematic buffet in the main res</w:t>
      </w:r>
      <w:r>
        <w:rPr>
          <w:rFonts w:ascii="Arial" w:eastAsia="Arial" w:hAnsi="Arial"/>
          <w:b/>
          <w:sz w:val="23"/>
        </w:rPr>
        <w:t>taurant. Non-smoking air-conditioned hall with capacity of 300 people. The smoking area is on the terrace of the restaurant with capacity of 150 people.</w:t>
      </w: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40"/>
        <w:gridCol w:w="6940"/>
        <w:gridCol w:w="2220"/>
      </w:tblGrid>
      <w:tr w:rsidR="00000000">
        <w:trPr>
          <w:trHeight w:val="280"/>
        </w:trPr>
        <w:tc>
          <w:tcPr>
            <w:tcW w:w="64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Breakfast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07:30-10:00</w:t>
            </w:r>
          </w:p>
        </w:tc>
      </w:tr>
      <w:tr w:rsidR="00000000">
        <w:trPr>
          <w:trHeight w:val="322"/>
        </w:trPr>
        <w:tc>
          <w:tcPr>
            <w:tcW w:w="64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Lunch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12:00-14:00</w:t>
            </w:r>
          </w:p>
        </w:tc>
      </w:tr>
      <w:tr w:rsidR="00000000">
        <w:trPr>
          <w:trHeight w:val="324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Dinner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18:00-21:00</w:t>
            </w:r>
          </w:p>
        </w:tc>
      </w:tr>
      <w:tr w:rsidR="00000000">
        <w:trPr>
          <w:trHeight w:val="516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Pool Bar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6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4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Big variety of soft and alco</w:t>
            </w:r>
            <w:r>
              <w:rPr>
                <w:rFonts w:ascii="Arial" w:eastAsia="Arial" w:hAnsi="Arial"/>
                <w:b/>
                <w:sz w:val="24"/>
              </w:rPr>
              <w:t>holic drinks &amp; cocktails, hot drinks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4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Local alcoholic drinks, cocktails, soft drinks, beer, wine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10:00-23:00</w:t>
            </w:r>
          </w:p>
        </w:tc>
      </w:tr>
      <w:tr w:rsidR="00000000">
        <w:trPr>
          <w:trHeight w:val="324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Hot dog, sandwiches, seasonal fruits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11:00-15:00</w:t>
            </w:r>
          </w:p>
        </w:tc>
      </w:tr>
      <w:tr w:rsidR="00000000">
        <w:trPr>
          <w:trHeight w:val="324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Ice cream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11:00-17:00</w:t>
            </w:r>
          </w:p>
        </w:tc>
      </w:tr>
      <w:tr w:rsidR="00000000">
        <w:trPr>
          <w:trHeight w:val="463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Al Inclusive Lobby Bar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6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4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Big variety of alcoholic drinks &amp; cocktails. So</w:t>
            </w:r>
            <w:r>
              <w:rPr>
                <w:rFonts w:ascii="Arial" w:eastAsia="Arial" w:hAnsi="Arial"/>
                <w:b/>
                <w:sz w:val="24"/>
              </w:rPr>
              <w:t>ft &amp; hot drinks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24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2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Local alcoholic drinks, cocktails, soft drinks, beer, wine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10:00-23:00</w:t>
            </w:r>
          </w:p>
        </w:tc>
      </w:tr>
      <w:tr w:rsidR="00000000">
        <w:trPr>
          <w:trHeight w:val="324"/>
        </w:trPr>
        <w:tc>
          <w:tcPr>
            <w:tcW w:w="7580" w:type="dxa"/>
            <w:gridSpan w:val="2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ind w:left="28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Pastries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15:00-17:00</w:t>
            </w:r>
          </w:p>
        </w:tc>
      </w:tr>
    </w:tbl>
    <w:p w:rsidR="00000000" w:rsidRDefault="009A3B65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Lobby Bar (A-la-carte)</w:t>
      </w:r>
    </w:p>
    <w:p w:rsidR="00000000" w:rsidRDefault="009A3B6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ind w:left="4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Big variety of soft and alcoholic drinks &amp; cocktails. A-la-carte menu for a surcharge</w:t>
      </w:r>
    </w:p>
    <w:p w:rsidR="00000000" w:rsidRDefault="009A3B65">
      <w:pPr>
        <w:spacing w:line="5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040"/>
        <w:gridCol w:w="3480"/>
      </w:tblGrid>
      <w:tr w:rsidR="00000000">
        <w:trPr>
          <w:trHeight w:val="280"/>
        </w:trPr>
        <w:tc>
          <w:tcPr>
            <w:tcW w:w="604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International alcoholic beverage</w:t>
            </w:r>
            <w:r>
              <w:rPr>
                <w:rFonts w:ascii="Arial" w:eastAsia="Arial" w:hAnsi="Arial"/>
                <w:b/>
                <w:sz w:val="24"/>
              </w:rPr>
              <w:t>s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000000" w:rsidRDefault="009A3B6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10:00-23:00</w:t>
            </w:r>
          </w:p>
        </w:tc>
      </w:tr>
    </w:tbl>
    <w:p w:rsidR="00000000" w:rsidRDefault="009A3B65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Relaxation</w:t>
      </w:r>
    </w:p>
    <w:p w:rsidR="00000000" w:rsidRDefault="009A3B65">
      <w:pPr>
        <w:spacing w:line="5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ind w:left="2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Outdoor swimming pool with integrated children's section; Water slides</w:t>
      </w:r>
    </w:p>
    <w:p w:rsidR="00000000" w:rsidRDefault="009A3B65">
      <w:pPr>
        <w:spacing w:line="0" w:lineRule="atLeast"/>
        <w:ind w:left="280"/>
        <w:rPr>
          <w:rFonts w:ascii="Arial" w:eastAsia="Arial" w:hAnsi="Arial"/>
          <w:b/>
          <w:sz w:val="24"/>
        </w:rPr>
        <w:sectPr w:rsidR="00000000">
          <w:pgSz w:w="11900" w:h="16838"/>
          <w:pgMar w:top="708" w:right="806" w:bottom="19" w:left="600" w:header="0" w:footer="0" w:gutter="0"/>
          <w:cols w:space="0" w:equalWidth="0">
            <w:col w:w="10500"/>
          </w:cols>
          <w:docGrid w:linePitch="360"/>
        </w:sectPr>
      </w:pP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ind w:left="720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Complimentary sunbeds and parasols at the pool (upon availability)</w:t>
      </w: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1"/>
        </w:rPr>
        <w:br w:type="column"/>
      </w:r>
    </w:p>
    <w:p w:rsidR="00000000" w:rsidRDefault="009A3B65">
      <w:pPr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10:00-18:00</w:t>
      </w:r>
    </w:p>
    <w:p w:rsidR="00000000" w:rsidRDefault="009A3B65">
      <w:pPr>
        <w:spacing w:line="0" w:lineRule="atLeast"/>
        <w:rPr>
          <w:rFonts w:ascii="Arial" w:eastAsia="Arial" w:hAnsi="Arial"/>
          <w:b/>
          <w:sz w:val="23"/>
        </w:rPr>
        <w:sectPr w:rsidR="00000000">
          <w:type w:val="continuous"/>
          <w:pgSz w:w="11900" w:h="16838"/>
          <w:pgMar w:top="708" w:right="806" w:bottom="19" w:left="600" w:header="0" w:footer="0" w:gutter="0"/>
          <w:cols w:num="2" w:space="0" w:equalWidth="0">
            <w:col w:w="7780" w:space="720"/>
            <w:col w:w="2000"/>
          </w:cols>
          <w:docGrid w:linePitch="360"/>
        </w:sectPr>
      </w:pPr>
    </w:p>
    <w:p w:rsidR="00000000" w:rsidRDefault="009A3B65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Entertainment (6 times in a week, international)</w:t>
      </w:r>
    </w:p>
    <w:p w:rsidR="00000000" w:rsidRDefault="009A3B65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tabs>
          <w:tab w:val="left" w:pos="7120"/>
        </w:tabs>
        <w:spacing w:line="0" w:lineRule="atLeast"/>
        <w:ind w:left="28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Kids Club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10:30-12:00;</w:t>
      </w:r>
      <w:r>
        <w:rPr>
          <w:rFonts w:ascii="Arial" w:eastAsia="Arial" w:hAnsi="Arial"/>
          <w:b/>
          <w:sz w:val="23"/>
        </w:rPr>
        <w:t xml:space="preserve"> 15:00-17:30</w:t>
      </w:r>
    </w:p>
    <w:p w:rsidR="00000000" w:rsidRDefault="009A3B65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tabs>
          <w:tab w:val="left" w:pos="8640"/>
        </w:tabs>
        <w:spacing w:line="0" w:lineRule="atLeast"/>
        <w:ind w:left="2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4"/>
        </w:rPr>
        <w:t>Kids Disco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2"/>
        </w:rPr>
        <w:t>from 20:00</w:t>
      </w:r>
    </w:p>
    <w:p w:rsidR="00000000" w:rsidRDefault="009A3B65">
      <w:pPr>
        <w:tabs>
          <w:tab w:val="left" w:pos="8640"/>
        </w:tabs>
        <w:spacing w:line="0" w:lineRule="atLeast"/>
        <w:ind w:left="280"/>
        <w:rPr>
          <w:rFonts w:ascii="Arial" w:eastAsia="Arial" w:hAnsi="Arial"/>
          <w:b/>
          <w:sz w:val="22"/>
        </w:rPr>
        <w:sectPr w:rsidR="00000000">
          <w:type w:val="continuous"/>
          <w:pgSz w:w="11900" w:h="16838"/>
          <w:pgMar w:top="708" w:right="806" w:bottom="19" w:left="600" w:header="0" w:footer="0" w:gutter="0"/>
          <w:cols w:space="0" w:equalWidth="0">
            <w:col w:w="10500"/>
          </w:cols>
          <w:docGrid w:linePitch="360"/>
        </w:sectPr>
      </w:pP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ind w:left="2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Table tennis, aerobics, stretching, aqua gymnastic; water polo, zumba ,darts 10:00-18:00</w:t>
      </w: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tabs>
          <w:tab w:val="left" w:pos="8640"/>
        </w:tabs>
        <w:spacing w:line="0" w:lineRule="atLeast"/>
        <w:ind w:left="2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4"/>
        </w:rPr>
        <w:t>Evening Entertainment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2"/>
        </w:rPr>
        <w:t>from 21:00</w:t>
      </w:r>
    </w:p>
    <w:p w:rsidR="00000000" w:rsidRDefault="009A3B65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Remarks:</w:t>
      </w: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307" w:lineRule="auto"/>
        <w:ind w:left="280" w:right="520" w:firstLine="42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Services included in the All inclusive Program: animation, Wi Fi in common areas and</w:t>
      </w:r>
      <w:r>
        <w:rPr>
          <w:rFonts w:ascii="Arial" w:eastAsia="Arial" w:hAnsi="Arial"/>
          <w:b/>
          <w:sz w:val="22"/>
        </w:rPr>
        <w:t xml:space="preserve"> in all rooms, sun chairs and parasols (upon availability) around the outdoor swimming pool.</w:t>
      </w:r>
    </w:p>
    <w:p w:rsidR="00000000" w:rsidRDefault="009A3B65">
      <w:pPr>
        <w:spacing w:line="280" w:lineRule="auto"/>
        <w:ind w:left="720" w:right="7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All the guests who have booked an all inclusive package will be provided with a bracelet. The All Inclusive Package starts with dinner and ends with lunch.</w:t>
      </w:r>
    </w:p>
    <w:p w:rsidR="00000000" w:rsidRDefault="009A3B6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ind w:left="3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The Ho</w:t>
      </w:r>
      <w:r>
        <w:rPr>
          <w:rFonts w:ascii="Arial" w:eastAsia="Arial" w:hAnsi="Arial"/>
          <w:b/>
          <w:sz w:val="24"/>
        </w:rPr>
        <w:t>tel reserves the right to change the All-inclusive and entertainment program.</w:t>
      </w:r>
    </w:p>
    <w:p w:rsidR="00000000" w:rsidRDefault="009A3B65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333" w:lineRule="auto"/>
        <w:ind w:left="720" w:right="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 connection with the prevention and spread of COVID-19, the hotel management reserves the right to change the hours of the meals in the Main restaurant and to add sittings.</w:t>
      </w:r>
    </w:p>
    <w:p w:rsidR="00000000" w:rsidRDefault="00B23CFC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380365</wp:posOffset>
            </wp:positionV>
            <wp:extent cx="6879590" cy="7493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A3B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000000" w:rsidRDefault="009A3B65">
      <w:pPr>
        <w:spacing w:line="0" w:lineRule="atLeast"/>
        <w:ind w:right="280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Bulgaria, Sunny beach 8240</w:t>
      </w:r>
    </w:p>
    <w:p w:rsidR="00000000" w:rsidRDefault="009A3B65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9A3B65" w:rsidRDefault="009A3B65">
      <w:pPr>
        <w:spacing w:line="0" w:lineRule="atLeast"/>
        <w:ind w:left="1920"/>
        <w:rPr>
          <w:rFonts w:ascii="Arial" w:eastAsia="Arial" w:hAnsi="Arial"/>
          <w:b/>
          <w:sz w:val="22"/>
        </w:rPr>
      </w:pPr>
    </w:p>
    <w:sectPr w:rsidR="009A3B65">
      <w:type w:val="continuous"/>
      <w:pgSz w:w="11900" w:h="16838"/>
      <w:pgMar w:top="708" w:right="806" w:bottom="19" w:left="60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bullet"/>
      <w:lvlText w:val=" "/>
      <w:lvlJc w:val="left"/>
    </w:lvl>
    <w:lvl w:ilvl="1">
      <w:start w:val="1"/>
      <w:numFmt w:val="bullet"/>
      <w:lvlText w:val="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23CFC"/>
    <w:rsid w:val="009A3B65"/>
    <w:rsid w:val="00B2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2023-03-16T09:19:00Z</dcterms:created>
  <dcterms:modified xsi:type="dcterms:W3CDTF">2023-03-16T09:19:00Z</dcterms:modified>
</cp:coreProperties>
</file>