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B3AAA" w:rsidRPr="00D758CB" w:rsidTr="00EB3AAA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Pr="00EB3AAA" w:rsidRDefault="00104877" w:rsidP="006D451D">
            <w:pPr>
              <w:spacing w:before="240"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szCs w:val="21"/>
                <w:lang w:val="en-US"/>
              </w:rPr>
            </w:pPr>
            <w:r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Novostar </w:t>
            </w:r>
            <w:proofErr w:type="spellStart"/>
            <w:r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Khayam</w:t>
            </w:r>
            <w:proofErr w:type="spellEnd"/>
            <w:r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="006D451D"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Garden Beach &amp; SPA 4</w:t>
            </w:r>
            <w:r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*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Default="00A47EC3" w:rsidP="00425270">
            <w:pPr>
              <w:spacing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</w:pPr>
            <w:r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 xml:space="preserve">ULTRA </w:t>
            </w:r>
            <w:r w:rsidR="00104877"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ALL IN FORMUL</w:t>
            </w:r>
            <w:r w:rsidR="00425270" w:rsidRPr="00EB3AAA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</w:t>
            </w:r>
          </w:p>
          <w:p w:rsidR="00806A7C" w:rsidRPr="00EB3AAA" w:rsidRDefault="00806A7C" w:rsidP="00425270">
            <w:pPr>
              <w:spacing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lang w:val="en-US" w:bidi="ar-TN"/>
              </w:rPr>
            </w:pPr>
            <w:r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2023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</w:tcPr>
          <w:p w:rsidR="00104877" w:rsidRPr="00EB3AAA" w:rsidRDefault="00104877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740A07" w:rsidRPr="00EB3AAA" w:rsidRDefault="00740A07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LOCATION</w:t>
            </w:r>
          </w:p>
        </w:tc>
      </w:tr>
      <w:tr w:rsidR="00EB3AAA" w:rsidRPr="00D758CB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25270" w:rsidRPr="00EB3AAA" w:rsidRDefault="00425270" w:rsidP="0042527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Resort - </w:t>
            </w:r>
            <w:proofErr w:type="spellStart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Nabeul</w:t>
            </w:r>
            <w:proofErr w:type="spellEnd"/>
          </w:p>
          <w:p w:rsidR="00425270" w:rsidRPr="00EB3AAA" w:rsidRDefault="00425270" w:rsidP="0042527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airports: Tunis-Carthage – 65 km, </w:t>
            </w:r>
            <w:proofErr w:type="spellStart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Enfidha</w:t>
            </w:r>
            <w:proofErr w:type="spellEnd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– 65 km, Monastir – 125 km</w:t>
            </w:r>
          </w:p>
          <w:p w:rsidR="00740A07" w:rsidRPr="00EB3AAA" w:rsidRDefault="00425270" w:rsidP="0042527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city center: </w:t>
            </w:r>
            <w:proofErr w:type="spellStart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Nabeul</w:t>
            </w:r>
            <w:proofErr w:type="spellEnd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– 1 km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3E0E3F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SERVICES &amp; AMENITIES </w:t>
            </w:r>
          </w:p>
        </w:tc>
      </w:tr>
      <w:tr w:rsidR="00EB3AAA" w:rsidRPr="00D758CB" w:rsidTr="00EB3AAA">
        <w:trPr>
          <w:trHeight w:val="137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ATM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Currency exchange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Reception 24/7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Souvenir shop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Dry cleaning ($)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In-room safe</w:t>
            </w:r>
          </w:p>
          <w:p w:rsidR="007071E1" w:rsidRPr="00EB3AAA" w:rsidRDefault="007071E1" w:rsidP="007071E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Babysitter ($)</w:t>
            </w:r>
          </w:p>
          <w:p w:rsidR="00693B00" w:rsidRPr="00EB3AAA" w:rsidRDefault="00693B00" w:rsidP="007071E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Elevator</w:t>
            </w:r>
          </w:p>
          <w:p w:rsidR="004D0737" w:rsidRPr="00EB3AAA" w:rsidRDefault="000D2AF6" w:rsidP="00661B87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Free Wi-Fi in </w:t>
            </w:r>
            <w:r w:rsidR="00E61CF0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661B87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rooms and common areas</w:t>
            </w:r>
          </w:p>
        </w:tc>
      </w:tr>
      <w:tr w:rsidR="00EB3AAA" w:rsidRPr="00EB3AAA" w:rsidTr="00EB3AAA">
        <w:trPr>
          <w:trHeight w:val="29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C54670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DRINKS &amp; MEALS</w:t>
            </w:r>
          </w:p>
        </w:tc>
      </w:tr>
      <w:tr w:rsidR="00EB3AAA" w:rsidRPr="00EB3AAA" w:rsidTr="00EB3AAA">
        <w:trPr>
          <w:trHeight w:val="216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6559" w:rsidRPr="00EB3AAA" w:rsidRDefault="0042696B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 </w:t>
            </w:r>
            <w:r w:rsidR="003D6559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bar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Pool bar</w:t>
            </w:r>
          </w:p>
          <w:p w:rsidR="003D6559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Snack-bar</w:t>
            </w:r>
          </w:p>
          <w:p w:rsidR="003D6559" w:rsidRPr="00D758CB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main restaurant – buffet</w:t>
            </w:r>
          </w:p>
          <w:p w:rsidR="003D6559" w:rsidRPr="0042696B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</w:pPr>
            <w:r w:rsidRPr="004269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 xml:space="preserve">Restaurant </w:t>
            </w:r>
            <w:proofErr w:type="gramStart"/>
            <w:r w:rsidRPr="004269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a</w:t>
            </w:r>
            <w:proofErr w:type="gramEnd"/>
            <w:r w:rsidRPr="004269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 xml:space="preserve"> la carte</w:t>
            </w:r>
          </w:p>
          <w:p w:rsidR="00C30B7F" w:rsidRPr="00EB3AAA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Bottled water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A47EC3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ULTRA </w:t>
            </w:r>
            <w:r w:rsidR="00BC71DB" w:rsidRPr="00EB3AAA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ALL INCLUSIVE </w:t>
            </w:r>
          </w:p>
        </w:tc>
      </w:tr>
      <w:tr w:rsidR="00EB3AAA" w:rsidRPr="00D758CB" w:rsidTr="00EB3AAA">
        <w:trPr>
          <w:trHeight w:val="32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EB3AAA" w:rsidRDefault="00A47EC3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Bottled water, local alcoholic and non-</w:t>
            </w:r>
            <w:r w:rsidR="00946D1D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alcoholic drinks are served 24/24</w:t>
            </w:r>
          </w:p>
        </w:tc>
      </w:tr>
      <w:tr w:rsidR="00EB3AAA" w:rsidRPr="00D758CB" w:rsidTr="00EB3AAA">
        <w:trPr>
          <w:trHeight w:val="154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The main restaurant </w:t>
            </w:r>
            <w:r w:rsidRPr="00EB3AAA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Le Phoenix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Breakfast: 06.00 – 10.00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Lunch: 12.30 – 14.30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Dinner: 18.30 – 21.30</w:t>
            </w:r>
          </w:p>
          <w:p w:rsidR="00C30B7F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E61CF0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There is a children’s buffet, a children’s menu, a microwave oven, a blender, and baby chairs</w:t>
            </w:r>
          </w:p>
        </w:tc>
      </w:tr>
      <w:tr w:rsidR="00EB3AAA" w:rsidRPr="00EB3AAA" w:rsidTr="00EB3AAA">
        <w:trPr>
          <w:trHeight w:val="92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47EC3" w:rsidRPr="00EB3AAA" w:rsidRDefault="0042696B" w:rsidP="00A47EC3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Lobby </w:t>
            </w:r>
            <w:r w:rsidR="00A47EC3"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bar </w:t>
            </w:r>
            <w:proofErr w:type="spellStart"/>
            <w:r w:rsidR="00A47EC3" w:rsidRPr="00EB3AAA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L’Orchidée</w:t>
            </w:r>
            <w:proofErr w:type="spellEnd"/>
          </w:p>
          <w:p w:rsidR="00A47EC3" w:rsidRPr="00EB3AAA" w:rsidRDefault="00946D1D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Drinks: 24/24</w:t>
            </w:r>
          </w:p>
          <w:p w:rsidR="00C30B7F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Late continental breakfast: 10.00 – 11.</w:t>
            </w:r>
            <w:r w:rsidR="00E61CF0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3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</w:t>
            </w:r>
          </w:p>
          <w:p w:rsidR="00D310D4" w:rsidRPr="00EB3AAA" w:rsidRDefault="00D310D4" w:rsidP="00D310D4">
            <w:pPr>
              <w:pStyle w:val="Paragraphedeliste"/>
              <w:numPr>
                <w:ilvl w:val="0"/>
                <w:numId w:val="15"/>
              </w:numPr>
              <w:spacing w:after="120"/>
              <w:ind w:left="176" w:hanging="176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Night snacks: 00.00 – 05.00 </w:t>
            </w:r>
          </w:p>
        </w:tc>
      </w:tr>
      <w:tr w:rsidR="00EB3AAA" w:rsidRPr="00EB3AAA" w:rsidTr="00806A7C">
        <w:trPr>
          <w:trHeight w:val="7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lastRenderedPageBreak/>
              <w:t xml:space="preserve">Bar by the pool with water slides </w:t>
            </w:r>
            <w:r w:rsidR="00857FF6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(01/05 – 31/10)</w:t>
            </w:r>
          </w:p>
          <w:p w:rsidR="00C30B7F" w:rsidRPr="00EB3AAA" w:rsidRDefault="00A47EC3" w:rsidP="00806A7C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Drinks: 10.00 – 18.00 </w:t>
            </w:r>
            <w:r w:rsidR="007F023B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ab/>
            </w:r>
          </w:p>
        </w:tc>
      </w:tr>
      <w:tr w:rsidR="00EB3AAA" w:rsidRPr="00D758CB" w:rsidTr="00EB3AAA">
        <w:trPr>
          <w:trHeight w:val="7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Main pool bar</w:t>
            </w:r>
            <w:r w:rsidR="00857FF6"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857FF6" w:rsidRPr="00EB3AAA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 xml:space="preserve">Carissa </w:t>
            </w:r>
            <w:r w:rsidR="00857FF6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(01/05 – 31/10)</w:t>
            </w:r>
          </w:p>
          <w:p w:rsidR="00C30B7F" w:rsidRPr="00EB3AAA" w:rsidRDefault="00A47EC3" w:rsidP="00857FF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Drinks: 10.00 – 18.00 </w:t>
            </w:r>
          </w:p>
        </w:tc>
      </w:tr>
      <w:tr w:rsidR="00EB3AAA" w:rsidRPr="00D758CB" w:rsidTr="00EB3AAA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Barbeque restaurant </w:t>
            </w:r>
            <w:r w:rsidRPr="00EB3AAA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Carissa</w:t>
            </w:r>
            <w:r w:rsidR="00D329B1"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(01/05 – 31/10)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Daytime snacks: 15.00 – 18.00 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Night snacks: 22.00 – 0</w:t>
            </w:r>
            <w:r w:rsidR="00D310D4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.00 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Lunch a la carte: 12.30 – 15.00 ($)</w:t>
            </w:r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Lunch a la carte: </w:t>
            </w:r>
            <w:r w:rsidR="00D310D4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free visit</w:t>
            </w:r>
            <w:r w:rsidR="00D310D4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per </w:t>
            </w:r>
            <w:r w:rsidR="00D310D4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week upon an advance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reservation</w:t>
            </w:r>
          </w:p>
          <w:p w:rsidR="00C30B7F" w:rsidRPr="00EB3AAA" w:rsidRDefault="00A47EC3" w:rsidP="00A47EC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*Reservation is made daily from 10.00 to 10.30</w:t>
            </w:r>
          </w:p>
        </w:tc>
      </w:tr>
      <w:tr w:rsidR="00EB3AAA" w:rsidRPr="00D758CB" w:rsidTr="00EB3AAA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</w:rPr>
              <w:t xml:space="preserve">A la carte restaurant </w:t>
            </w:r>
            <w:r w:rsidRPr="00EB3AAA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</w:rPr>
              <w:t xml:space="preserve">Le </w:t>
            </w:r>
            <w:proofErr w:type="spellStart"/>
            <w:r w:rsidRPr="00EB3AAA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</w:rPr>
              <w:t>Bonsai</w:t>
            </w:r>
            <w:proofErr w:type="spellEnd"/>
          </w:p>
          <w:p w:rsidR="00A47EC3" w:rsidRPr="00EB3AAA" w:rsidRDefault="00A47EC3" w:rsidP="00A47EC3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F82397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Opening hours: 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1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8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.30 – 2</w:t>
            </w:r>
            <w:r w:rsidR="00D4067B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2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</w:t>
            </w:r>
            <w:r w:rsidR="00D4067B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 ($)</w:t>
            </w:r>
          </w:p>
          <w:p w:rsidR="00460859" w:rsidRPr="00EB3AAA" w:rsidRDefault="00A47EC3" w:rsidP="00D310D4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1 free dinner per </w:t>
            </w:r>
            <w:r w:rsidR="00D310D4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week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upon an advance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reservation</w:t>
            </w:r>
          </w:p>
        </w:tc>
      </w:tr>
      <w:tr w:rsidR="00EB3AAA" w:rsidRPr="00D758CB" w:rsidTr="00EB3AAA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D322C" w:rsidRPr="00EB3AAA" w:rsidRDefault="004D322C" w:rsidP="004D322C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Beach a la carte restaurant </w:t>
            </w:r>
            <w:r w:rsidRPr="00EB3AAA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Coco Beach</w:t>
            </w: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15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/0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6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31/08)</w:t>
            </w:r>
          </w:p>
          <w:p w:rsidR="00460859" w:rsidRPr="00EB3AAA" w:rsidRDefault="004D322C" w:rsidP="009D0D7E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9D0D7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Opening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hours: 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12.00 – 20.00 ($)</w:t>
            </w:r>
          </w:p>
        </w:tc>
      </w:tr>
      <w:tr w:rsidR="00EB3AAA" w:rsidRPr="00D758CB" w:rsidTr="00EB3AAA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D322C" w:rsidRPr="00EB3AAA" w:rsidRDefault="004D322C" w:rsidP="004D322C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Moorish cafe</w:t>
            </w:r>
          </w:p>
          <w:p w:rsidR="00460859" w:rsidRPr="00EB3AAA" w:rsidRDefault="004D322C" w:rsidP="00D329B1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Drinks and hookah: 1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5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.00 – </w:t>
            </w:r>
            <w:r w:rsidR="00D329B1"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00</w:t>
            </w: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 ($)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POOL &amp; BEACH</w:t>
            </w:r>
          </w:p>
        </w:tc>
      </w:tr>
      <w:tr w:rsidR="00EB3AAA" w:rsidRPr="00D758CB" w:rsidTr="00EB3AAA">
        <w:trPr>
          <w:trHeight w:val="248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30B8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– 1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st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coastline</w:t>
            </w:r>
          </w:p>
          <w:p w:rsidR="00D758CB" w:rsidRPr="00EB3AAA" w:rsidRDefault="00D758CB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slides (01/05 – 31/10)</w:t>
            </w:r>
          </w:p>
          <w:p w:rsidR="00501431" w:rsidRPr="00EB3AAA" w:rsidRDefault="00501431" w:rsidP="0050143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Sandy and rocky beach</w:t>
            </w:r>
          </w:p>
          <w:p w:rsidR="00501431" w:rsidRPr="00D758CB" w:rsidRDefault="00B21A13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Floating p</w:t>
            </w:r>
            <w:r w:rsidR="00501431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ontoon</w:t>
            </w:r>
            <w:r w:rsid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 (</w:t>
            </w:r>
            <w:proofErr w:type="spellStart"/>
            <w:r w:rsid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June</w:t>
            </w:r>
            <w:proofErr w:type="spellEnd"/>
            <w:r w:rsid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 xml:space="preserve"> – </w:t>
            </w:r>
            <w:proofErr w:type="spellStart"/>
            <w:r w:rsid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Septe</w:t>
            </w:r>
            <w:r w:rsid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mber</w:t>
            </w:r>
            <w:proofErr w:type="spellEnd"/>
            <w:r w:rsidR="00D758C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BA30B8" w:rsidRPr="00EB3AAA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umbrellas</w:t>
            </w:r>
          </w:p>
          <w:p w:rsidR="00BA30B8" w:rsidRPr="00EB3AAA" w:rsidRDefault="00661B87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Sun </w:t>
            </w:r>
            <w:r w:rsidR="00BA30B8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lounge</w:t>
            </w:r>
            <w:r w:rsidR="001C293C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</w:t>
            </w:r>
            <w:r w:rsidR="00BA30B8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</w:p>
          <w:p w:rsidR="00F81550" w:rsidRDefault="00501431" w:rsidP="00F8155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Mattresses </w:t>
            </w:r>
          </w:p>
          <w:p w:rsidR="00BA30B8" w:rsidRPr="00EB3AAA" w:rsidRDefault="00615A23" w:rsidP="00F8155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Outdoor p</w:t>
            </w:r>
            <w:r w:rsidR="00BA30B8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ool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with </w:t>
            </w:r>
            <w:r w:rsidR="00661B87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area</w:t>
            </w:r>
          </w:p>
          <w:p w:rsidR="007F023B" w:rsidRPr="00EB3AAA" w:rsidRDefault="007F023B" w:rsidP="007F023B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Heated indoor pool (15/09 – 15/06)</w:t>
            </w:r>
          </w:p>
          <w:p w:rsidR="00C30B7F" w:rsidRPr="00EB3AAA" w:rsidRDefault="00BA30B8" w:rsidP="00A11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towels </w:t>
            </w:r>
            <w:r w:rsidR="00A11C5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96345D" w:rsidRPr="0096345D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deposit</w:t>
            </w:r>
            <w:r w:rsidR="00A11C5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SPORT &amp; ENTERTAINMENT</w:t>
            </w:r>
          </w:p>
        </w:tc>
      </w:tr>
      <w:tr w:rsidR="00EB3AAA" w:rsidRPr="0042696B" w:rsidTr="00EB3AAA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51A6" w:rsidRPr="00EB3AAA" w:rsidRDefault="002451A6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Day and </w:t>
            </w:r>
            <w:r w:rsidR="008A1047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night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animation program for adults and children 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Fitness-room</w:t>
            </w:r>
            <w:r w:rsidR="005F5F3D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– free</w:t>
            </w:r>
          </w:p>
          <w:p w:rsidR="008578C9" w:rsidRPr="00EB3AAA" w:rsidRDefault="00806A7C" w:rsidP="008578C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Quests</w:t>
            </w:r>
          </w:p>
          <w:p w:rsidR="00EE6AE9" w:rsidRPr="00EB3AAA" w:rsidRDefault="003F1505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Mini-golf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Tennis court 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Ping pong</w:t>
            </w:r>
          </w:p>
          <w:p w:rsidR="00850FB9" w:rsidRPr="00EB3AAA" w:rsidRDefault="00850FB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Volleyball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Aerobics/ </w:t>
            </w:r>
            <w:r w:rsidR="009F7BF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aerobics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Zumba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Y</w:t>
            </w:r>
            <w:r w:rsidR="005A5ED9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oga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Water polo</w:t>
            </w:r>
          </w:p>
          <w:p w:rsidR="00EE6AE9" w:rsidRPr="00EB3AAA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volleyball </w:t>
            </w:r>
          </w:p>
          <w:p w:rsidR="00EE6AE9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Archery </w:t>
            </w:r>
          </w:p>
          <w:p w:rsidR="003F1505" w:rsidRPr="00EB3AAA" w:rsidRDefault="003F1505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Darts</w:t>
            </w:r>
          </w:p>
          <w:p w:rsidR="002451A6" w:rsidRPr="00EB3AAA" w:rsidRDefault="00EE6AE9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Disco and night shows</w:t>
            </w:r>
          </w:p>
          <w:p w:rsidR="00850FB9" w:rsidRPr="00EB3AAA" w:rsidRDefault="00850FB9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Billiards and slot machines ($)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lastRenderedPageBreak/>
              <w:t>ACCOMMODATION</w:t>
            </w:r>
          </w:p>
        </w:tc>
      </w:tr>
      <w:tr w:rsidR="00EB3AAA" w:rsidRPr="00D758CB" w:rsidTr="00EB3AAA">
        <w:trPr>
          <w:trHeight w:val="20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A681D" w:rsidRPr="00EB3AAA" w:rsidRDefault="006A681D" w:rsidP="002C7741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Room </w:t>
            </w:r>
            <w:r w:rsidR="002C7741"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types (361 rooms in the main hotel building)</w:t>
            </w:r>
          </w:p>
        </w:tc>
      </w:tr>
      <w:tr w:rsidR="00EB3AAA" w:rsidRPr="00D758CB" w:rsidTr="00EB3AAA">
        <w:trPr>
          <w:trHeight w:val="83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C5E72" w:rsidRPr="00EB3AAA" w:rsidRDefault="000C5E72" w:rsidP="000C5E72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STANDARD: 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21 </w:t>
            </w:r>
            <w:r w:rsidR="003F15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3 people</w:t>
            </w:r>
          </w:p>
          <w:p w:rsidR="006A681D" w:rsidRPr="00EB3AAA" w:rsidRDefault="000C5E72" w:rsidP="0075694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hotel </w:t>
            </w:r>
            <w:r w:rsidR="00756949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EB3AAA" w:rsidRPr="00D758CB" w:rsidTr="00EB3AAA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C5E72" w:rsidRPr="00EB3AAA" w:rsidRDefault="000C5E72" w:rsidP="000C5E72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STANDARD SEA VIEW: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21 </w:t>
            </w:r>
            <w:r w:rsidR="003F15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3 people</w:t>
            </w:r>
          </w:p>
          <w:p w:rsidR="006A681D" w:rsidRPr="00EB3AAA" w:rsidRDefault="000C5E72" w:rsidP="000C5E7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EB3AAA" w:rsidRPr="00D758CB" w:rsidTr="00EB3AAA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C5E72" w:rsidRPr="00EB3AAA" w:rsidRDefault="000C5E72" w:rsidP="000C5E72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FAMILY ROOM: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 </w:t>
            </w:r>
            <w:r w:rsidR="003F15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6A681D" w:rsidRPr="00EB3AAA" w:rsidRDefault="000C5E72" w:rsidP="0075694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hotel </w:t>
            </w:r>
            <w:r w:rsidR="00756949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EB3AAA" w:rsidRPr="00D758CB" w:rsidTr="00EB3AAA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C5E72" w:rsidRPr="00EB3AAA" w:rsidRDefault="000C5E72" w:rsidP="000C5E72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FAMILY ROOM SEA VIEW: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 </w:t>
            </w:r>
            <w:r w:rsidR="003F15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0C5E72" w:rsidRPr="00EB3AAA" w:rsidRDefault="000C5E72" w:rsidP="000C5E7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28079E" w:rsidRPr="00EB3AAA" w:rsidRDefault="000C5E72" w:rsidP="000C5E7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EB3AAA" w:rsidRPr="00EB3AAA" w:rsidTr="00EB3AAA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EB3AAA" w:rsidRDefault="00C30B7F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In the rooms</w:t>
            </w:r>
          </w:p>
        </w:tc>
      </w:tr>
      <w:tr w:rsidR="00EB3AAA" w:rsidRPr="00EB3AAA" w:rsidTr="00EB3AAA">
        <w:trPr>
          <w:trHeight w:val="2457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Air-conditioner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LCD TV with a USB-port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Wi-Fi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Satellite TV 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Mini-fridge 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Safe 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Wardrobe/Closet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Bathtub/Shower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Balcony</w:t>
            </w:r>
          </w:p>
          <w:p w:rsidR="0044498A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Free toiletries</w:t>
            </w:r>
          </w:p>
          <w:p w:rsidR="00C30B7F" w:rsidRPr="00EB3AAA" w:rsidRDefault="0044498A" w:rsidP="0044498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Hairdryer</w:t>
            </w:r>
          </w:p>
        </w:tc>
      </w:tr>
      <w:tr w:rsidR="00EB3AAA" w:rsidRPr="00EB3AAA" w:rsidTr="00EB3AAA">
        <w:trPr>
          <w:trHeight w:val="2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E144A4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CHILD-FRIENDLINESS</w:t>
            </w:r>
          </w:p>
        </w:tc>
      </w:tr>
      <w:tr w:rsidR="00EB3AAA" w:rsidRPr="00D758CB" w:rsidTr="00EB3AAA">
        <w:trPr>
          <w:trHeight w:val="20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EB3AAA" w:rsidRDefault="00C30B7F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pot</w:t>
            </w:r>
            <w:r w:rsidR="00916164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ty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, an electric kettle (on request, deposit)</w:t>
            </w:r>
          </w:p>
          <w:p w:rsidR="00916164" w:rsidRPr="00EB3AAA" w:rsidRDefault="00916164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cots for children under 4 years old (on request)</w:t>
            </w:r>
          </w:p>
          <w:p w:rsidR="00C92943" w:rsidRPr="00EB3AAA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playground</w:t>
            </w:r>
          </w:p>
          <w:p w:rsidR="00C92943" w:rsidRPr="00EB3AAA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Mini-club for children 4-12 years old with animation - daily</w:t>
            </w:r>
          </w:p>
          <w:p w:rsidR="00C92943" w:rsidRPr="00EB3AAA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Mini-discos - daily</w:t>
            </w:r>
          </w:p>
          <w:p w:rsidR="00C92943" w:rsidRPr="00EB3AAA" w:rsidRDefault="00C92943" w:rsidP="00C9294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Children’s face-art, cooking master-classes, pizza-quests, talent shows, Mini Olympic Games, etc.</w:t>
            </w:r>
          </w:p>
        </w:tc>
      </w:tr>
      <w:tr w:rsidR="00EB3AAA" w:rsidRPr="00D758CB" w:rsidTr="00EB3AAA">
        <w:trPr>
          <w:trHeight w:val="209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F5F3D" w:rsidRPr="00EB3AAA" w:rsidRDefault="005F5F3D" w:rsidP="005F5F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Baby chairs, a microwave oven and a blender in the main restaurant</w:t>
            </w:r>
          </w:p>
          <w:p w:rsidR="00FC1C30" w:rsidRPr="00FC1C30" w:rsidRDefault="00FC1C30" w:rsidP="00FC1C3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C1C3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buffet with a special menu or a children’s menu served on adults’ buffet</w:t>
            </w:r>
          </w:p>
          <w:p w:rsidR="00C92943" w:rsidRPr="00EB3AAA" w:rsidRDefault="00FC1C30" w:rsidP="00FC1C3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C1C3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 decorated cake is provided as a birthday compliment</w:t>
            </w:r>
          </w:p>
        </w:tc>
      </w:tr>
      <w:tr w:rsidR="00EB3AAA" w:rsidRPr="00EB3AAA" w:rsidTr="00EB3AAA">
        <w:trPr>
          <w:trHeight w:val="14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BB0C24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SPA-THERAPY</w:t>
            </w:r>
          </w:p>
        </w:tc>
      </w:tr>
      <w:tr w:rsidR="00EB3AAA" w:rsidRPr="00D758CB" w:rsidTr="00EB3AAA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20678" w:rsidRPr="00EB3AAA" w:rsidRDefault="00220678" w:rsidP="0022067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proofErr w:type="spellStart"/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Hammam</w:t>
            </w:r>
            <w:proofErr w:type="spellEnd"/>
          </w:p>
          <w:p w:rsidR="00220678" w:rsidRPr="00EB3AAA" w:rsidRDefault="00220678" w:rsidP="0022067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Classical and special massages</w:t>
            </w:r>
          </w:p>
          <w:p w:rsidR="00220678" w:rsidRPr="00EB3AAA" w:rsidRDefault="00220678" w:rsidP="0022067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treatments</w:t>
            </w:r>
          </w:p>
          <w:p w:rsidR="00220678" w:rsidRPr="00EB3AAA" w:rsidRDefault="00220678" w:rsidP="0022067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Facial treatments</w:t>
            </w:r>
          </w:p>
          <w:p w:rsidR="00220678" w:rsidRPr="00EB3AAA" w:rsidRDefault="00220678" w:rsidP="0022067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Aesthetic procedures</w:t>
            </w:r>
          </w:p>
          <w:p w:rsidR="00C30B7F" w:rsidRPr="00EB3AAA" w:rsidRDefault="00C30B7F" w:rsidP="0022067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All services of the center ($)</w:t>
            </w:r>
          </w:p>
        </w:tc>
      </w:tr>
      <w:tr w:rsidR="00EB3AAA" w:rsidRPr="00EB3AAA" w:rsidTr="00EB3AAA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5B99" w:rsidRPr="00EB3AAA" w:rsidRDefault="00BA5B99" w:rsidP="00DE186C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Courses</w:t>
            </w:r>
          </w:p>
        </w:tc>
      </w:tr>
      <w:tr w:rsidR="00EB3AAA" w:rsidRPr="00D758CB" w:rsidTr="00EB3AAA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F5F3D" w:rsidRPr="00EB3AAA" w:rsidRDefault="005F5F3D" w:rsidP="005F5F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course "Light Legs", 1 day - 130 TND</w:t>
            </w:r>
          </w:p>
          <w:p w:rsidR="005F5F3D" w:rsidRPr="00EB3AAA" w:rsidRDefault="005F5F3D" w:rsidP="005F5F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course "Good Sleep", 1 day - 150 TND</w:t>
            </w:r>
          </w:p>
          <w:p w:rsidR="00BA5B99" w:rsidRPr="00EB3AAA" w:rsidRDefault="005F5F3D" w:rsidP="005F5F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course "Toned Body", 1 day - 250 TND</w:t>
            </w:r>
          </w:p>
        </w:tc>
      </w:tr>
      <w:tr w:rsidR="00EB3AAA" w:rsidRPr="00EB3AAA" w:rsidTr="00EB3AAA">
        <w:trPr>
          <w:trHeight w:val="38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D005B9" w:rsidRPr="00EB3AAA" w:rsidRDefault="00D005B9" w:rsidP="00BA5B99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BUSINESS</w:t>
            </w:r>
          </w:p>
        </w:tc>
      </w:tr>
      <w:tr w:rsidR="00EB3AAA" w:rsidRPr="00D758CB" w:rsidTr="00EB3AAA">
        <w:trPr>
          <w:trHeight w:val="38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F6001" w:rsidRPr="00EB3AAA" w:rsidRDefault="005F5F3D" w:rsidP="009F600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5</w:t>
            </w:r>
            <w:r w:rsidR="009F6001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conference </w:t>
            </w: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halls and meeting </w:t>
            </w:r>
            <w:r w:rsidR="009F6001"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rooms ($)</w:t>
            </w:r>
          </w:p>
          <w:p w:rsidR="00D005B9" w:rsidRPr="00EB3AAA" w:rsidRDefault="003B2638" w:rsidP="009F6001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Equipment (audio, video) for conferences ($)</w:t>
            </w:r>
          </w:p>
        </w:tc>
      </w:tr>
      <w:tr w:rsidR="00EB3AAA" w:rsidRPr="00EB3AAA" w:rsidTr="00EB3AAA">
        <w:trPr>
          <w:trHeight w:val="315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EB3AAA" w:rsidRDefault="00BC71DB" w:rsidP="00873C5E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IMPORTANT INFORMATION</w:t>
            </w:r>
          </w:p>
        </w:tc>
      </w:tr>
      <w:tr w:rsidR="00EB3AAA" w:rsidRPr="00D758CB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EB3AAA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Check-in – after 15.00</w:t>
            </w:r>
          </w:p>
          <w:p w:rsidR="000333C5" w:rsidRPr="00EB3AAA" w:rsidRDefault="000333C5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Check-out – before 12.00</w:t>
            </w:r>
          </w:p>
        </w:tc>
      </w:tr>
      <w:tr w:rsidR="00EB3AAA" w:rsidRPr="00EB3AAA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EB3AAA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Pets are not allowed</w:t>
            </w:r>
          </w:p>
        </w:tc>
      </w:tr>
      <w:tr w:rsidR="00EB3AAA" w:rsidRPr="00EB3AAA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3253F" w:rsidRPr="00EB3AAA" w:rsidRDefault="0093253F" w:rsidP="00391265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Low/ middle season</w:t>
            </w:r>
          </w:p>
        </w:tc>
      </w:tr>
      <w:tr w:rsidR="00EB3AAA" w:rsidRPr="00D758CB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F5F3D" w:rsidRPr="00EB3AAA" w:rsidRDefault="005F5F3D" w:rsidP="005F5F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 Tunisian hotels the Open Space service (serving the clients outdoors) is usually provided from 01/06 to 30/09.</w:t>
            </w:r>
          </w:p>
          <w:p w:rsidR="0093253F" w:rsidRPr="00EB3AAA" w:rsidRDefault="005F5F3D" w:rsidP="005F5F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mandatory air conditioning period in Tunisia lasts from 15/06 to 15/09.</w:t>
            </w:r>
          </w:p>
        </w:tc>
      </w:tr>
      <w:tr w:rsidR="00EB3AAA" w:rsidRPr="00D758CB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3253F" w:rsidRPr="00EB3AAA" w:rsidRDefault="00CF71D8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Changes of the list and terms of provided services</w:t>
            </w:r>
          </w:p>
        </w:tc>
      </w:tr>
      <w:tr w:rsidR="00EB3AAA" w:rsidRPr="00D758CB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3253F" w:rsidRPr="00EB3AAA" w:rsidRDefault="0093253F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Information given in the hotel description, variety of the hotel services, their timing and prices can be changed. IMPORTANT: Some services offered by the hotels may not be fully available or provided due to the strict safety and hygiene requirements applied to the hotels because of COVID-19.</w:t>
            </w:r>
          </w:p>
        </w:tc>
      </w:tr>
      <w:tr w:rsidR="00EB3AAA" w:rsidRPr="00EB3AAA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3253F" w:rsidRPr="00EB3AAA" w:rsidRDefault="0093253F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Tourist tax</w:t>
            </w:r>
          </w:p>
        </w:tc>
      </w:tr>
      <w:tr w:rsidR="00EB3AAA" w:rsidRPr="00D758CB" w:rsidTr="00EB3AAA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3253F" w:rsidRPr="00EB3AAA" w:rsidRDefault="005F5F3D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EB3AAA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According to the law of the Tunisian Republic from 08/12/2017, all Tunisian hotels are obliged to charge the guests with a tax during the check-in on the date of arrival. The tax is 3 TND per night in 4- and 5-star hotels, 2 TND per night in 3-star hotel and 1 TND per night in 2-star hotels. The tax is charged to each tourist aged 12 years and over for the first 7 nights of the stay in the hotel.</w:t>
            </w:r>
          </w:p>
        </w:tc>
      </w:tr>
    </w:tbl>
    <w:p w:rsidR="005D0697" w:rsidRPr="00EB3AAA" w:rsidRDefault="005D0697">
      <w:pPr>
        <w:rPr>
          <w:rFonts w:ascii="Century Gothic" w:hAnsi="Century Gothic" w:cstheme="majorBidi"/>
          <w:color w:val="595959" w:themeColor="text1" w:themeTint="A6"/>
          <w:sz w:val="24"/>
          <w:szCs w:val="24"/>
          <w:lang w:val="en-US"/>
        </w:rPr>
      </w:pPr>
    </w:p>
    <w:p w:rsidR="00CE7BB1" w:rsidRPr="00EB3AAA" w:rsidRDefault="00CE7BB1">
      <w:pPr>
        <w:rPr>
          <w:rFonts w:ascii="Century Gothic" w:hAnsi="Century Gothic" w:cs="Times New Roman"/>
          <w:color w:val="595959" w:themeColor="text1" w:themeTint="A6"/>
          <w:sz w:val="24"/>
          <w:szCs w:val="28"/>
          <w:lang w:val="en-US"/>
        </w:rPr>
      </w:pPr>
    </w:p>
    <w:sectPr w:rsidR="00CE7BB1" w:rsidRPr="00EB3AAA" w:rsidSect="007F023B">
      <w:headerReference w:type="default" r:id="rId8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53" w:rsidRDefault="00BF1753" w:rsidP="004815A3">
      <w:pPr>
        <w:spacing w:after="0" w:line="240" w:lineRule="auto"/>
      </w:pPr>
      <w:r>
        <w:separator/>
      </w:r>
    </w:p>
  </w:endnote>
  <w:endnote w:type="continuationSeparator" w:id="0">
    <w:p w:rsidR="00BF1753" w:rsidRDefault="00BF1753" w:rsidP="004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53" w:rsidRDefault="00BF1753" w:rsidP="004815A3">
      <w:pPr>
        <w:spacing w:after="0" w:line="240" w:lineRule="auto"/>
      </w:pPr>
      <w:r>
        <w:separator/>
      </w:r>
    </w:p>
  </w:footnote>
  <w:footnote w:type="continuationSeparator" w:id="0">
    <w:p w:rsidR="00BF1753" w:rsidRDefault="00BF1753" w:rsidP="004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4815A3" w:rsidRDefault="00566D97" w:rsidP="00566D97">
        <w:pPr>
          <w:pStyle w:val="En-tte"/>
          <w:jc w:val="center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01773F46" wp14:editId="56C317F3">
              <wp:simplePos x="0" y="0"/>
              <wp:positionH relativeFrom="page">
                <wp:posOffset>5886451</wp:posOffset>
              </wp:positionH>
              <wp:positionV relativeFrom="page">
                <wp:align>top</wp:align>
              </wp:positionV>
              <wp:extent cx="1677670" cy="805489"/>
              <wp:effectExtent l="0" t="0" r="0" b="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star-Hotels-Tunisi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670" cy="8054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15A3">
          <w:t xml:space="preserve">Page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PAGE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F81550">
          <w:rPr>
            <w:b/>
            <w:bCs/>
            <w:noProof/>
            <w:sz w:val="24"/>
            <w:szCs w:val="24"/>
          </w:rPr>
          <w:t>4</w:t>
        </w:r>
        <w:r w:rsidR="004815A3">
          <w:rPr>
            <w:b/>
            <w:bCs/>
            <w:sz w:val="24"/>
            <w:szCs w:val="24"/>
          </w:rPr>
          <w:fldChar w:fldCharType="end"/>
        </w:r>
        <w:r w:rsidR="004815A3">
          <w:t xml:space="preserve"> sur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NUMPAGES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F81550">
          <w:rPr>
            <w:b/>
            <w:bCs/>
            <w:noProof/>
            <w:sz w:val="24"/>
            <w:szCs w:val="24"/>
          </w:rPr>
          <w:t>4</w:t>
        </w:r>
        <w:r w:rsidR="004815A3">
          <w:rPr>
            <w:b/>
            <w:bCs/>
            <w:sz w:val="24"/>
            <w:szCs w:val="24"/>
          </w:rPr>
          <w:fldChar w:fldCharType="end"/>
        </w:r>
      </w:p>
    </w:sdtContent>
  </w:sdt>
  <w:p w:rsidR="004815A3" w:rsidRDefault="004815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2C8"/>
    <w:multiLevelType w:val="hybridMultilevel"/>
    <w:tmpl w:val="8B2EE212"/>
    <w:lvl w:ilvl="0" w:tplc="24D6926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CB8"/>
    <w:multiLevelType w:val="multilevel"/>
    <w:tmpl w:val="5B1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32725"/>
    <w:multiLevelType w:val="multilevel"/>
    <w:tmpl w:val="EFD2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66557"/>
    <w:multiLevelType w:val="hybridMultilevel"/>
    <w:tmpl w:val="06AE86C2"/>
    <w:lvl w:ilvl="0" w:tplc="A562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02FA"/>
    <w:multiLevelType w:val="multilevel"/>
    <w:tmpl w:val="D90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27CC"/>
    <w:multiLevelType w:val="multilevel"/>
    <w:tmpl w:val="E48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0ED2"/>
    <w:multiLevelType w:val="multilevel"/>
    <w:tmpl w:val="704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65E3B"/>
    <w:multiLevelType w:val="multilevel"/>
    <w:tmpl w:val="73E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A0644"/>
    <w:multiLevelType w:val="multilevel"/>
    <w:tmpl w:val="1CD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D00F2"/>
    <w:multiLevelType w:val="multilevel"/>
    <w:tmpl w:val="07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B2CDF"/>
    <w:multiLevelType w:val="multilevel"/>
    <w:tmpl w:val="22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622BC"/>
    <w:multiLevelType w:val="multilevel"/>
    <w:tmpl w:val="659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07804"/>
    <w:multiLevelType w:val="hybridMultilevel"/>
    <w:tmpl w:val="E8A80E52"/>
    <w:lvl w:ilvl="0" w:tplc="486263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46C6F"/>
    <w:multiLevelType w:val="multilevel"/>
    <w:tmpl w:val="384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82E6B"/>
    <w:multiLevelType w:val="multilevel"/>
    <w:tmpl w:val="E08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6"/>
    <w:rsid w:val="000305EA"/>
    <w:rsid w:val="000333C5"/>
    <w:rsid w:val="00055814"/>
    <w:rsid w:val="0007126A"/>
    <w:rsid w:val="00087053"/>
    <w:rsid w:val="000946CE"/>
    <w:rsid w:val="000A1555"/>
    <w:rsid w:val="000B4F79"/>
    <w:rsid w:val="000C208F"/>
    <w:rsid w:val="000C5D26"/>
    <w:rsid w:val="000C5E72"/>
    <w:rsid w:val="000D2214"/>
    <w:rsid w:val="000D2AF6"/>
    <w:rsid w:val="000E6657"/>
    <w:rsid w:val="00104877"/>
    <w:rsid w:val="001432CF"/>
    <w:rsid w:val="00153A7B"/>
    <w:rsid w:val="00177D37"/>
    <w:rsid w:val="00180F3B"/>
    <w:rsid w:val="00181341"/>
    <w:rsid w:val="00183082"/>
    <w:rsid w:val="00183710"/>
    <w:rsid w:val="00193EA7"/>
    <w:rsid w:val="001A0DCD"/>
    <w:rsid w:val="001C2633"/>
    <w:rsid w:val="001C293C"/>
    <w:rsid w:val="001C3FFA"/>
    <w:rsid w:val="001E616A"/>
    <w:rsid w:val="00220678"/>
    <w:rsid w:val="00243DF4"/>
    <w:rsid w:val="002451A6"/>
    <w:rsid w:val="00252CD4"/>
    <w:rsid w:val="00264D4E"/>
    <w:rsid w:val="00265DD3"/>
    <w:rsid w:val="0028079E"/>
    <w:rsid w:val="002A7302"/>
    <w:rsid w:val="002B0CB6"/>
    <w:rsid w:val="002B1E7D"/>
    <w:rsid w:val="002B355F"/>
    <w:rsid w:val="002C7741"/>
    <w:rsid w:val="002E63C9"/>
    <w:rsid w:val="0031128E"/>
    <w:rsid w:val="00331A84"/>
    <w:rsid w:val="00335AC4"/>
    <w:rsid w:val="00345B04"/>
    <w:rsid w:val="00346B29"/>
    <w:rsid w:val="00365AFE"/>
    <w:rsid w:val="00390CFF"/>
    <w:rsid w:val="003B2638"/>
    <w:rsid w:val="003B74C0"/>
    <w:rsid w:val="003D6559"/>
    <w:rsid w:val="003E0E3F"/>
    <w:rsid w:val="003F1505"/>
    <w:rsid w:val="003F4F40"/>
    <w:rsid w:val="004123EB"/>
    <w:rsid w:val="004219CE"/>
    <w:rsid w:val="00425270"/>
    <w:rsid w:val="0042696B"/>
    <w:rsid w:val="0043003C"/>
    <w:rsid w:val="00430423"/>
    <w:rsid w:val="0044498A"/>
    <w:rsid w:val="00445DB5"/>
    <w:rsid w:val="00460859"/>
    <w:rsid w:val="004608BE"/>
    <w:rsid w:val="0046759F"/>
    <w:rsid w:val="00475630"/>
    <w:rsid w:val="004815A3"/>
    <w:rsid w:val="004838D4"/>
    <w:rsid w:val="00483AE0"/>
    <w:rsid w:val="00487702"/>
    <w:rsid w:val="004A3FAB"/>
    <w:rsid w:val="004A6AA5"/>
    <w:rsid w:val="004B430F"/>
    <w:rsid w:val="004D0737"/>
    <w:rsid w:val="004D322C"/>
    <w:rsid w:val="004F27FE"/>
    <w:rsid w:val="00501431"/>
    <w:rsid w:val="0051361E"/>
    <w:rsid w:val="00566D97"/>
    <w:rsid w:val="0058636C"/>
    <w:rsid w:val="00592DB8"/>
    <w:rsid w:val="005A5ED9"/>
    <w:rsid w:val="005A6744"/>
    <w:rsid w:val="005B506B"/>
    <w:rsid w:val="005B70AB"/>
    <w:rsid w:val="005C48A1"/>
    <w:rsid w:val="005D0697"/>
    <w:rsid w:val="005D3CD0"/>
    <w:rsid w:val="005D456A"/>
    <w:rsid w:val="005E03D8"/>
    <w:rsid w:val="005E374D"/>
    <w:rsid w:val="005F0CEE"/>
    <w:rsid w:val="005F36BB"/>
    <w:rsid w:val="005F5F3D"/>
    <w:rsid w:val="00615A23"/>
    <w:rsid w:val="006246AA"/>
    <w:rsid w:val="00636B3A"/>
    <w:rsid w:val="006520D0"/>
    <w:rsid w:val="0065682A"/>
    <w:rsid w:val="00661B87"/>
    <w:rsid w:val="00665661"/>
    <w:rsid w:val="00693B00"/>
    <w:rsid w:val="006A681D"/>
    <w:rsid w:val="006D451D"/>
    <w:rsid w:val="006E3E36"/>
    <w:rsid w:val="00702E8E"/>
    <w:rsid w:val="007071E1"/>
    <w:rsid w:val="007133A4"/>
    <w:rsid w:val="00740A07"/>
    <w:rsid w:val="00747362"/>
    <w:rsid w:val="00754DC4"/>
    <w:rsid w:val="00756949"/>
    <w:rsid w:val="00773FB0"/>
    <w:rsid w:val="00774291"/>
    <w:rsid w:val="00777481"/>
    <w:rsid w:val="00786565"/>
    <w:rsid w:val="007A444A"/>
    <w:rsid w:val="007B57CD"/>
    <w:rsid w:val="007D06D1"/>
    <w:rsid w:val="007D38A8"/>
    <w:rsid w:val="007E6201"/>
    <w:rsid w:val="007E7649"/>
    <w:rsid w:val="007F023B"/>
    <w:rsid w:val="00806A7C"/>
    <w:rsid w:val="00810A13"/>
    <w:rsid w:val="00832A50"/>
    <w:rsid w:val="0084160A"/>
    <w:rsid w:val="00845FA9"/>
    <w:rsid w:val="00850FB9"/>
    <w:rsid w:val="00855B1B"/>
    <w:rsid w:val="008563E6"/>
    <w:rsid w:val="008578C9"/>
    <w:rsid w:val="00857FF6"/>
    <w:rsid w:val="00873C5E"/>
    <w:rsid w:val="008A1047"/>
    <w:rsid w:val="008C0A0A"/>
    <w:rsid w:val="008C2638"/>
    <w:rsid w:val="008C3705"/>
    <w:rsid w:val="008D75F0"/>
    <w:rsid w:val="008D7F98"/>
    <w:rsid w:val="0090118E"/>
    <w:rsid w:val="009158E2"/>
    <w:rsid w:val="00916164"/>
    <w:rsid w:val="0091697A"/>
    <w:rsid w:val="00921548"/>
    <w:rsid w:val="0093253F"/>
    <w:rsid w:val="00946D1D"/>
    <w:rsid w:val="0096012C"/>
    <w:rsid w:val="0096345D"/>
    <w:rsid w:val="009841A3"/>
    <w:rsid w:val="00991515"/>
    <w:rsid w:val="009A2945"/>
    <w:rsid w:val="009B2071"/>
    <w:rsid w:val="009C1333"/>
    <w:rsid w:val="009C42E4"/>
    <w:rsid w:val="009D0D7E"/>
    <w:rsid w:val="009D2BF0"/>
    <w:rsid w:val="009F6001"/>
    <w:rsid w:val="009F7BFF"/>
    <w:rsid w:val="00A07501"/>
    <w:rsid w:val="00A11C5E"/>
    <w:rsid w:val="00A47EC3"/>
    <w:rsid w:val="00A75A3D"/>
    <w:rsid w:val="00AB7B46"/>
    <w:rsid w:val="00AB7F83"/>
    <w:rsid w:val="00AE630B"/>
    <w:rsid w:val="00AF7353"/>
    <w:rsid w:val="00B077F3"/>
    <w:rsid w:val="00B1127D"/>
    <w:rsid w:val="00B21A13"/>
    <w:rsid w:val="00B23597"/>
    <w:rsid w:val="00B447C3"/>
    <w:rsid w:val="00B74048"/>
    <w:rsid w:val="00B8050D"/>
    <w:rsid w:val="00B834D3"/>
    <w:rsid w:val="00BA30B8"/>
    <w:rsid w:val="00BA5B99"/>
    <w:rsid w:val="00BB02A2"/>
    <w:rsid w:val="00BB0C24"/>
    <w:rsid w:val="00BB45DD"/>
    <w:rsid w:val="00BB5813"/>
    <w:rsid w:val="00BC71DB"/>
    <w:rsid w:val="00BD3762"/>
    <w:rsid w:val="00BE586E"/>
    <w:rsid w:val="00BF1753"/>
    <w:rsid w:val="00BF2FDA"/>
    <w:rsid w:val="00C04D89"/>
    <w:rsid w:val="00C07914"/>
    <w:rsid w:val="00C126D3"/>
    <w:rsid w:val="00C1384E"/>
    <w:rsid w:val="00C14A6E"/>
    <w:rsid w:val="00C16E49"/>
    <w:rsid w:val="00C2372D"/>
    <w:rsid w:val="00C30B7F"/>
    <w:rsid w:val="00C30C58"/>
    <w:rsid w:val="00C431A5"/>
    <w:rsid w:val="00C54670"/>
    <w:rsid w:val="00C621F6"/>
    <w:rsid w:val="00C62473"/>
    <w:rsid w:val="00C665CF"/>
    <w:rsid w:val="00C7243F"/>
    <w:rsid w:val="00C73155"/>
    <w:rsid w:val="00C82289"/>
    <w:rsid w:val="00C90D86"/>
    <w:rsid w:val="00C92943"/>
    <w:rsid w:val="00CB2A45"/>
    <w:rsid w:val="00CC4882"/>
    <w:rsid w:val="00CE0AAF"/>
    <w:rsid w:val="00CE3BAD"/>
    <w:rsid w:val="00CE7BB1"/>
    <w:rsid w:val="00CF5D0C"/>
    <w:rsid w:val="00CF71D8"/>
    <w:rsid w:val="00D005B9"/>
    <w:rsid w:val="00D310D4"/>
    <w:rsid w:val="00D329B1"/>
    <w:rsid w:val="00D4067B"/>
    <w:rsid w:val="00D5020F"/>
    <w:rsid w:val="00D506A7"/>
    <w:rsid w:val="00D758CB"/>
    <w:rsid w:val="00D85F92"/>
    <w:rsid w:val="00DA3905"/>
    <w:rsid w:val="00DB106C"/>
    <w:rsid w:val="00DB281B"/>
    <w:rsid w:val="00DC32C5"/>
    <w:rsid w:val="00DE186C"/>
    <w:rsid w:val="00DF1D11"/>
    <w:rsid w:val="00DF352D"/>
    <w:rsid w:val="00E03E40"/>
    <w:rsid w:val="00E068BB"/>
    <w:rsid w:val="00E11A30"/>
    <w:rsid w:val="00E144A4"/>
    <w:rsid w:val="00E21D31"/>
    <w:rsid w:val="00E54C3D"/>
    <w:rsid w:val="00E56C3B"/>
    <w:rsid w:val="00E61CF0"/>
    <w:rsid w:val="00E62D75"/>
    <w:rsid w:val="00E67D7F"/>
    <w:rsid w:val="00E77870"/>
    <w:rsid w:val="00E91774"/>
    <w:rsid w:val="00EA08C9"/>
    <w:rsid w:val="00EA64D5"/>
    <w:rsid w:val="00EB3AAA"/>
    <w:rsid w:val="00EB7194"/>
    <w:rsid w:val="00ED7438"/>
    <w:rsid w:val="00EE6AE9"/>
    <w:rsid w:val="00EF78DD"/>
    <w:rsid w:val="00F012F3"/>
    <w:rsid w:val="00F03860"/>
    <w:rsid w:val="00F10B35"/>
    <w:rsid w:val="00F424AF"/>
    <w:rsid w:val="00F46312"/>
    <w:rsid w:val="00F464E2"/>
    <w:rsid w:val="00F52BA0"/>
    <w:rsid w:val="00F81550"/>
    <w:rsid w:val="00F82397"/>
    <w:rsid w:val="00F85EDF"/>
    <w:rsid w:val="00F918BE"/>
    <w:rsid w:val="00F91E8E"/>
    <w:rsid w:val="00FB02A1"/>
    <w:rsid w:val="00FC1C30"/>
    <w:rsid w:val="00FD2266"/>
    <w:rsid w:val="00FD2276"/>
    <w:rsid w:val="00FE76E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C0734-553B-4BA8-9E4F-5B495E8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4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5A3"/>
  </w:style>
  <w:style w:type="paragraph" w:styleId="Pieddepage">
    <w:name w:val="footer"/>
    <w:basedOn w:val="Normal"/>
    <w:link w:val="Pieddepag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2039-C63B-4CC9-95DE-437B1F28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104</cp:revision>
  <dcterms:created xsi:type="dcterms:W3CDTF">2021-12-15T18:53:00Z</dcterms:created>
  <dcterms:modified xsi:type="dcterms:W3CDTF">2023-03-03T11:54:00Z</dcterms:modified>
</cp:coreProperties>
</file>