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705490" w:rsidRDefault="00705490" w:rsidP="005B276D">
      <w:pPr>
        <w:spacing w:after="320"/>
        <w:jc w:val="center"/>
        <w:rPr>
          <w:rFonts w:ascii="Arial" w:hAnsi="Arial" w:cs="Arial"/>
          <w:b/>
          <w:color w:val="002060"/>
          <w:sz w:val="32"/>
          <w:lang w:val="en-US"/>
        </w:rPr>
      </w:pPr>
      <w:proofErr w:type="spellStart"/>
      <w:r w:rsidRPr="00705490">
        <w:rPr>
          <w:rFonts w:ascii="Arial" w:hAnsi="Arial" w:cs="Arial"/>
          <w:b/>
          <w:color w:val="002060"/>
          <w:sz w:val="32"/>
          <w:lang w:val="en-US"/>
        </w:rPr>
        <w:t>Barcelo</w:t>
      </w:r>
      <w:proofErr w:type="spellEnd"/>
      <w:r w:rsidRPr="00705490">
        <w:rPr>
          <w:rFonts w:ascii="Arial" w:hAnsi="Arial" w:cs="Arial"/>
          <w:b/>
          <w:color w:val="002060"/>
          <w:sz w:val="32"/>
          <w:lang w:val="en-US"/>
        </w:rPr>
        <w:t xml:space="preserve"> Concorde Green Park Palace 5</w:t>
      </w:r>
      <w:r w:rsidR="009D2F57" w:rsidRPr="00705490">
        <w:rPr>
          <w:rFonts w:ascii="Arial" w:hAnsi="Arial" w:cs="Arial"/>
          <w:b/>
          <w:color w:val="002060"/>
          <w:sz w:val="32"/>
          <w:lang w:val="en-US"/>
        </w:rPr>
        <w:t>*</w:t>
      </w:r>
    </w:p>
    <w:p w:rsidR="009D2F57" w:rsidRDefault="00705490" w:rsidP="008619EC">
      <w:pPr>
        <w:spacing w:after="320"/>
        <w:rPr>
          <w:rFonts w:ascii="Arial" w:eastAsia="Arial Unicode MS" w:hAnsi="Arial" w:cs="Arial"/>
          <w:szCs w:val="24"/>
          <w:lang w:val="de-DE"/>
        </w:rPr>
      </w:pPr>
      <w:r>
        <w:rPr>
          <w:rFonts w:ascii="Arial" w:eastAsia="Arial Unicode MS" w:hAnsi="Arial" w:cs="Arial"/>
          <w:szCs w:val="24"/>
          <w:lang w:val="en-US"/>
        </w:rPr>
        <w:t xml:space="preserve">Sousse, Port El </w:t>
      </w:r>
      <w:proofErr w:type="spellStart"/>
      <w:r>
        <w:rPr>
          <w:rFonts w:ascii="Arial" w:eastAsia="Arial Unicode MS" w:hAnsi="Arial" w:cs="Arial"/>
          <w:szCs w:val="24"/>
          <w:lang w:val="en-US"/>
        </w:rPr>
        <w:t>Kantaoui</w:t>
      </w:r>
      <w:proofErr w:type="spellEnd"/>
      <w:r w:rsidR="009D2F57" w:rsidRPr="009D2F57">
        <w:rPr>
          <w:rFonts w:ascii="Arial" w:eastAsia="Arial Unicode MS" w:hAnsi="Arial" w:cs="Arial"/>
          <w:szCs w:val="24"/>
          <w:lang w:val="en-US"/>
        </w:rPr>
        <w:t xml:space="preserve">, </w:t>
      </w:r>
      <w:r>
        <w:rPr>
          <w:rFonts w:ascii="Arial" w:eastAsia="Arial Unicode MS" w:hAnsi="Arial" w:cs="Arial"/>
          <w:szCs w:val="24"/>
          <w:lang w:val="en-US"/>
        </w:rPr>
        <w:t>1</w:t>
      </w:r>
      <w:r w:rsidRPr="00705490">
        <w:rPr>
          <w:rFonts w:ascii="Arial" w:eastAsia="Arial Unicode MS" w:hAnsi="Arial" w:cs="Arial"/>
          <w:szCs w:val="24"/>
          <w:vertAlign w:val="superscript"/>
          <w:lang w:val="en-US"/>
        </w:rPr>
        <w:t>st</w:t>
      </w:r>
      <w:r>
        <w:rPr>
          <w:rFonts w:ascii="Arial" w:eastAsia="Arial Unicode MS" w:hAnsi="Arial" w:cs="Arial"/>
          <w:szCs w:val="24"/>
          <w:lang w:val="en-US"/>
        </w:rPr>
        <w:t xml:space="preserve"> coastline, </w:t>
      </w:r>
      <w:r w:rsidR="00BD72D6">
        <w:rPr>
          <w:rFonts w:ascii="Arial" w:eastAsia="Arial Unicode MS" w:hAnsi="Arial" w:cs="Arial"/>
          <w:szCs w:val="24"/>
          <w:lang w:val="en-US"/>
        </w:rPr>
        <w:t xml:space="preserve">Hotel brand </w:t>
      </w:r>
      <w:proofErr w:type="spellStart"/>
      <w:r w:rsidRPr="00705490">
        <w:rPr>
          <w:rFonts w:ascii="Arial" w:eastAsia="Arial Unicode MS" w:hAnsi="Arial" w:cs="Arial"/>
          <w:bCs/>
          <w:i/>
          <w:szCs w:val="24"/>
          <w:lang w:val="en-US"/>
        </w:rPr>
        <w:t>Barcelo</w:t>
      </w:r>
      <w:proofErr w:type="spellEnd"/>
      <w:r w:rsidRPr="00705490">
        <w:rPr>
          <w:rFonts w:ascii="Arial" w:eastAsia="Arial Unicode MS" w:hAnsi="Arial" w:cs="Arial"/>
          <w:bCs/>
          <w:i/>
          <w:szCs w:val="24"/>
          <w:lang w:val="en-US"/>
        </w:rPr>
        <w:t xml:space="preserve"> Hotels Group</w:t>
      </w:r>
      <w:r w:rsidR="009D2F57">
        <w:rPr>
          <w:rFonts w:ascii="Arial" w:eastAsia="Arial Unicode MS" w:hAnsi="Arial" w:cs="Arial"/>
          <w:szCs w:val="24"/>
          <w:lang w:val="en-US"/>
        </w:rPr>
        <w:t xml:space="preserve">. Meals: </w:t>
      </w:r>
      <w:r w:rsidRPr="00705490">
        <w:rPr>
          <w:rFonts w:ascii="Arial" w:eastAsia="Arial Unicode MS" w:hAnsi="Arial" w:cs="Arial"/>
          <w:szCs w:val="24"/>
          <w:lang w:val="en-US"/>
        </w:rPr>
        <w:t>All Inclusive</w:t>
      </w:r>
    </w:p>
    <w:p w:rsidR="00BD72D6" w:rsidRDefault="00BD72D6"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705490" w:rsidRPr="00705490" w:rsidRDefault="00705490" w:rsidP="00705490">
      <w:pPr>
        <w:rPr>
          <w:rFonts w:ascii="Arial" w:eastAsia="Arial Unicode MS" w:hAnsi="Arial" w:cs="Arial"/>
          <w:szCs w:val="24"/>
          <w:lang w:val="en-US"/>
        </w:rPr>
      </w:pPr>
      <w:r w:rsidRPr="00705490">
        <w:rPr>
          <w:rFonts w:ascii="Arial" w:eastAsia="Arial Unicode MS" w:hAnsi="Arial" w:cs="Arial"/>
          <w:szCs w:val="24"/>
          <w:lang w:val="en-US"/>
        </w:rPr>
        <w:t>It’s a new hotel that was built in 2016. The hotel is designed in a traditional Moorish style which is perfectly complemented by modern décor. It’s the right choice for those who want to enjoy a calm and comfortable holiday in the atmosphere of prestige and prosperity.</w:t>
      </w:r>
    </w:p>
    <w:p w:rsidR="00705490" w:rsidRDefault="00705490" w:rsidP="00705490">
      <w:pPr>
        <w:spacing w:after="320"/>
        <w:rPr>
          <w:rFonts w:ascii="Arial" w:eastAsia="Arial Unicode MS" w:hAnsi="Arial" w:cs="Arial"/>
          <w:szCs w:val="24"/>
          <w:lang w:val="en-US"/>
        </w:rPr>
      </w:pPr>
      <w:r w:rsidRPr="00705490">
        <w:rPr>
          <w:rFonts w:ascii="Arial" w:eastAsia="Arial Unicode MS" w:hAnsi="Arial" w:cs="Arial"/>
          <w:szCs w:val="24"/>
          <w:lang w:val="en-US"/>
        </w:rPr>
        <w:t xml:space="preserve">The target audience of the hotel is guests who appreciate maximum comfort and excellent service and, at the same time, the ones who are not going to spend all their time in the hotel. Port El </w:t>
      </w:r>
      <w:proofErr w:type="spellStart"/>
      <w:r w:rsidRPr="00705490">
        <w:rPr>
          <w:rFonts w:ascii="Arial" w:eastAsia="Arial Unicode MS" w:hAnsi="Arial" w:cs="Arial"/>
          <w:szCs w:val="24"/>
          <w:lang w:val="en-US"/>
        </w:rPr>
        <w:t>Kantaoui</w:t>
      </w:r>
      <w:proofErr w:type="spellEnd"/>
      <w:r w:rsidRPr="00705490">
        <w:rPr>
          <w:rFonts w:ascii="Arial" w:eastAsia="Arial Unicode MS" w:hAnsi="Arial" w:cs="Arial"/>
          <w:szCs w:val="24"/>
          <w:lang w:val="en-US"/>
        </w:rPr>
        <w:t xml:space="preserve"> located nearby opens up incredible opportunities to clearly sense the atmosphere of the place, get into details, and study the peculiarities of local culture and cuisine. A great tourist infrastructure is within walking distance: a corniche, a yacht port, restaurants, pubs, cafes, an amusement park, and souvenir shops. Right outside the hotel there is a great golf complex called </w:t>
      </w:r>
      <w:r w:rsidRPr="00705490">
        <w:rPr>
          <w:rFonts w:ascii="Arial" w:eastAsia="Arial Unicode MS" w:hAnsi="Arial" w:cs="Arial"/>
          <w:i/>
          <w:szCs w:val="24"/>
          <w:lang w:val="en-US"/>
        </w:rPr>
        <w:t xml:space="preserve">El </w:t>
      </w:r>
      <w:proofErr w:type="spellStart"/>
      <w:r w:rsidRPr="00705490">
        <w:rPr>
          <w:rFonts w:ascii="Arial" w:eastAsia="Arial Unicode MS" w:hAnsi="Arial" w:cs="Arial"/>
          <w:i/>
          <w:szCs w:val="24"/>
          <w:lang w:val="en-US"/>
        </w:rPr>
        <w:t>Kantaoui</w:t>
      </w:r>
      <w:proofErr w:type="spellEnd"/>
      <w:r w:rsidRPr="00705490">
        <w:rPr>
          <w:rFonts w:ascii="Arial" w:eastAsia="Arial Unicode MS" w:hAnsi="Arial" w:cs="Arial"/>
          <w:i/>
          <w:szCs w:val="24"/>
          <w:lang w:val="en-US"/>
        </w:rPr>
        <w:t xml:space="preserve"> Golf Course </w:t>
      </w:r>
      <w:r w:rsidRPr="00705490">
        <w:rPr>
          <w:rFonts w:ascii="Arial" w:eastAsia="Arial Unicode MS" w:hAnsi="Arial" w:cs="Arial"/>
          <w:szCs w:val="24"/>
          <w:lang w:val="en-US"/>
        </w:rPr>
        <w:t>which offers special rates to the hotel guests.</w:t>
      </w:r>
    </w:p>
    <w:p w:rsidR="00EE1B3D" w:rsidRDefault="00705490" w:rsidP="00705490">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BARCELO HOTELS GROUP</w:t>
      </w:r>
    </w:p>
    <w:p w:rsidR="00705490" w:rsidRDefault="00705490" w:rsidP="00705490">
      <w:pPr>
        <w:spacing w:after="320"/>
        <w:rPr>
          <w:rFonts w:ascii="Arial" w:eastAsia="Arial Unicode MS" w:hAnsi="Arial" w:cs="Arial"/>
          <w:szCs w:val="24"/>
          <w:lang w:val="en-US"/>
        </w:rPr>
      </w:pPr>
      <w:proofErr w:type="spellStart"/>
      <w:r w:rsidRPr="00705490">
        <w:rPr>
          <w:rFonts w:ascii="Arial" w:eastAsia="Arial Unicode MS" w:hAnsi="Arial" w:cs="Arial"/>
          <w:szCs w:val="24"/>
          <w:lang w:val="en-US"/>
        </w:rPr>
        <w:t>Barcelo</w:t>
      </w:r>
      <w:proofErr w:type="spellEnd"/>
      <w:r w:rsidRPr="00705490">
        <w:rPr>
          <w:rFonts w:ascii="Arial" w:eastAsia="Arial Unicode MS" w:hAnsi="Arial" w:cs="Arial"/>
          <w:szCs w:val="24"/>
          <w:lang w:val="en-US"/>
        </w:rPr>
        <w:t xml:space="preserve"> Group that was founded by Simon </w:t>
      </w:r>
      <w:proofErr w:type="spellStart"/>
      <w:r w:rsidRPr="00705490">
        <w:rPr>
          <w:rFonts w:ascii="Arial" w:eastAsia="Arial Unicode MS" w:hAnsi="Arial" w:cs="Arial"/>
          <w:szCs w:val="24"/>
          <w:lang w:val="en-US"/>
        </w:rPr>
        <w:t>Barcelo</w:t>
      </w:r>
      <w:proofErr w:type="spellEnd"/>
      <w:r w:rsidRPr="00705490">
        <w:rPr>
          <w:rFonts w:ascii="Arial" w:eastAsia="Arial Unicode MS" w:hAnsi="Arial" w:cs="Arial"/>
          <w:szCs w:val="24"/>
          <w:lang w:val="en-US"/>
        </w:rPr>
        <w:t xml:space="preserve"> in 1931 on the island of Majorca (Spain)</w:t>
      </w:r>
      <w:r w:rsidR="008956E2">
        <w:rPr>
          <w:rFonts w:ascii="Arial" w:eastAsia="Arial Unicode MS" w:hAnsi="Arial" w:cs="Arial"/>
          <w:szCs w:val="24"/>
          <w:lang w:val="en-US"/>
        </w:rPr>
        <w:t>,</w:t>
      </w:r>
      <w:r w:rsidRPr="00705490">
        <w:rPr>
          <w:rFonts w:ascii="Arial" w:eastAsia="Arial Unicode MS" w:hAnsi="Arial" w:cs="Arial"/>
          <w:szCs w:val="24"/>
          <w:lang w:val="en-US"/>
        </w:rPr>
        <w:t xml:space="preserve"> consists of </w:t>
      </w:r>
      <w:proofErr w:type="spellStart"/>
      <w:r w:rsidRPr="008956E2">
        <w:rPr>
          <w:rFonts w:ascii="Arial" w:eastAsia="Arial Unicode MS" w:hAnsi="Arial" w:cs="Arial"/>
          <w:i/>
          <w:szCs w:val="24"/>
          <w:lang w:val="en-US"/>
        </w:rPr>
        <w:t>Barcelo</w:t>
      </w:r>
      <w:proofErr w:type="spellEnd"/>
      <w:r w:rsidRPr="008956E2">
        <w:rPr>
          <w:rFonts w:ascii="Arial" w:eastAsia="Arial Unicode MS" w:hAnsi="Arial" w:cs="Arial"/>
          <w:i/>
          <w:szCs w:val="24"/>
          <w:lang w:val="en-US"/>
        </w:rPr>
        <w:t xml:space="preserve"> Hotels Group</w:t>
      </w:r>
      <w:r w:rsidRPr="00705490">
        <w:rPr>
          <w:rFonts w:ascii="Arial" w:eastAsia="Arial Unicode MS" w:hAnsi="Arial" w:cs="Arial"/>
          <w:szCs w:val="24"/>
          <w:lang w:val="en-US"/>
        </w:rPr>
        <w:t xml:space="preserve">, which includes 250 hotels in 22 countries, and the </w:t>
      </w:r>
      <w:proofErr w:type="spellStart"/>
      <w:r w:rsidRPr="008956E2">
        <w:rPr>
          <w:rFonts w:ascii="Arial" w:eastAsia="Arial Unicode MS" w:hAnsi="Arial" w:cs="Arial"/>
          <w:i/>
          <w:szCs w:val="24"/>
          <w:lang w:val="en-US"/>
        </w:rPr>
        <w:t>Avoris</w:t>
      </w:r>
      <w:proofErr w:type="spellEnd"/>
      <w:r w:rsidRPr="00705490">
        <w:rPr>
          <w:rFonts w:ascii="Arial" w:eastAsia="Arial Unicode MS" w:hAnsi="Arial" w:cs="Arial"/>
          <w:szCs w:val="24"/>
          <w:lang w:val="en-US"/>
        </w:rPr>
        <w:t xml:space="preserve"> travel brand, with about 700 travel agencies on 4 continents, several tour operators and an airline.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145D1A">
        <w:rPr>
          <w:rFonts w:ascii="Arial" w:hAnsi="Arial" w:cs="Arial"/>
          <w:lang w:val="fr-FR"/>
        </w:rPr>
        <w:t xml:space="preserve">Sousse, Port El </w:t>
      </w:r>
      <w:proofErr w:type="spellStart"/>
      <w:r w:rsidR="00145D1A">
        <w:rPr>
          <w:rFonts w:ascii="Arial" w:hAnsi="Arial" w:cs="Arial"/>
          <w:lang w:val="fr-FR"/>
        </w:rPr>
        <w:t>K</w:t>
      </w:r>
      <w:r w:rsidR="00145D1A" w:rsidRPr="00145D1A">
        <w:rPr>
          <w:rFonts w:ascii="Arial" w:hAnsi="Arial" w:cs="Arial"/>
          <w:lang w:val="fr-FR"/>
        </w:rPr>
        <w:t>antaoui</w:t>
      </w:r>
      <w:proofErr w:type="spellEnd"/>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B158D">
        <w:rPr>
          <w:rFonts w:ascii="Arial" w:hAnsi="Arial" w:cs="Arial"/>
          <w:lang w:val="en-US"/>
        </w:rPr>
        <w:t>141</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40 km, Monastir – 25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Distance to the city center – 12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Pr="008B158D">
        <w:rPr>
          <w:rFonts w:ascii="Arial" w:hAnsi="Arial" w:cs="Arial"/>
        </w:rPr>
        <w:t>500</w:t>
      </w:r>
      <w:r w:rsidRPr="008B158D">
        <w:rPr>
          <w:rFonts w:ascii="Arial" w:hAnsi="Arial" w:cs="Arial"/>
          <w:lang w:val="en-US"/>
        </w:rPr>
        <w:t xml:space="preserve"> 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674EE5" w:rsidRDefault="00674EE5"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Opened after major renovation in 2016</w:t>
      </w:r>
    </w:p>
    <w:p w:rsidR="00674EE5" w:rsidRPr="00674EE5" w:rsidRDefault="00674EE5"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Total area – 5 hectares</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 and mattresses –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376D2B">
        <w:rPr>
          <w:rFonts w:ascii="Arial" w:eastAsia="Arial Unicode MS" w:hAnsi="Arial" w:cs="Arial"/>
          <w:lang w:val="en-US"/>
        </w:rPr>
        <w:t xml:space="preserve">, </w:t>
      </w:r>
      <w:r w:rsidR="00B87819">
        <w:rPr>
          <w:rFonts w:ascii="Arial" w:eastAsia="Arial Unicode MS" w:hAnsi="Arial" w:cs="Arial"/>
          <w:lang w:val="en-US"/>
        </w:rPr>
        <w:t>public areas</w:t>
      </w:r>
      <w:r w:rsidR="00376D2B">
        <w:rPr>
          <w:rFonts w:ascii="Arial" w:eastAsia="Arial Unicode MS" w:hAnsi="Arial" w:cs="Arial"/>
          <w:lang w:val="en-US"/>
        </w:rPr>
        <w:t xml:space="preserve"> </w:t>
      </w:r>
      <w:r w:rsidR="00674EE5">
        <w:rPr>
          <w:rFonts w:ascii="Arial" w:eastAsia="Arial Unicode MS" w:hAnsi="Arial" w:cs="Arial"/>
          <w:lang w:val="en-US"/>
        </w:rPr>
        <w:t xml:space="preserve">(except for the beach) </w:t>
      </w:r>
      <w:r w:rsidR="00376D2B">
        <w:rPr>
          <w:rFonts w:ascii="Arial" w:eastAsia="Arial Unicode MS" w:hAnsi="Arial" w:cs="Arial"/>
          <w:lang w:val="en-US"/>
        </w:rPr>
        <w:t>and rooms</w:t>
      </w:r>
    </w:p>
    <w:p w:rsidR="00AF7667"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4</w:t>
      </w:r>
      <w:r w:rsidR="00376D2B">
        <w:rPr>
          <w:rFonts w:ascii="Arial" w:eastAsia="Arial Unicode MS" w:hAnsi="Arial" w:cs="Arial"/>
          <w:lang w:val="en-US"/>
        </w:rPr>
        <w:t xml:space="preserve"> conference halls</w:t>
      </w:r>
      <w:r>
        <w:rPr>
          <w:rFonts w:ascii="Arial" w:eastAsia="Arial Unicode MS" w:hAnsi="Arial" w:cs="Arial"/>
          <w:lang w:val="en-US"/>
        </w:rPr>
        <w:t xml:space="preserve"> and meeting rooms</w:t>
      </w:r>
      <w:r w:rsidR="00376D2B">
        <w:rPr>
          <w:rFonts w:ascii="Arial" w:eastAsia="Arial Unicode MS" w:hAnsi="Arial" w:cs="Arial"/>
          <w:lang w:val="en-US"/>
        </w:rPr>
        <w:t xml:space="preserve"> </w:t>
      </w:r>
      <w:r w:rsidR="00AF7667">
        <w:rPr>
          <w:rFonts w:ascii="Arial" w:eastAsia="Arial Unicode MS" w:hAnsi="Arial" w:cs="Arial"/>
          <w:lang w:val="en-US"/>
        </w:rPr>
        <w:t>($)</w:t>
      </w:r>
    </w:p>
    <w:p w:rsidR="00AF7667" w:rsidRDefault="00674EE5"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lastRenderedPageBreak/>
        <w:t>Thalasso</w:t>
      </w:r>
      <w:proofErr w:type="spellEnd"/>
      <w:r w:rsidR="00AF7667">
        <w:rPr>
          <w:rFonts w:ascii="Arial" w:eastAsia="Arial Unicode MS" w:hAnsi="Arial" w:cs="Arial"/>
          <w:lang w:val="en-US"/>
        </w:rPr>
        <w:t xml:space="preserve"> center ($)</w:t>
      </w:r>
    </w:p>
    <w:p w:rsidR="00AF7667"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674EE5" w:rsidP="00674EE5">
      <w:pPr>
        <w:spacing w:after="320"/>
        <w:rPr>
          <w:rFonts w:ascii="Arial" w:eastAsia="Arial Unicode MS" w:hAnsi="Arial" w:cs="Arial"/>
          <w:lang w:val="en-US"/>
        </w:rPr>
      </w:pPr>
      <w:r w:rsidRPr="00674EE5">
        <w:rPr>
          <w:rFonts w:ascii="Arial" w:eastAsia="Arial Unicode MS" w:hAnsi="Arial" w:cs="Arial"/>
          <w:b/>
          <w:lang w:val="en-US"/>
        </w:rPr>
        <w:t>All Inclusive (AI):</w:t>
      </w:r>
      <w:r w:rsidRPr="00674EE5">
        <w:rPr>
          <w:rFonts w:ascii="Arial" w:eastAsia="Arial Unicode MS" w:hAnsi="Arial" w:cs="Arial"/>
          <w:lang w:val="en-US"/>
        </w:rPr>
        <w:t xml:space="preserve"> Bottled water, local alcoholic and non-alcoholic drinks are served from 10:00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C05DD4" w:rsidRPr="00C05DD4">
        <w:rPr>
          <w:rFonts w:ascii="Arial" w:eastAsia="Arial Unicode MS" w:hAnsi="Arial" w:cs="Arial"/>
          <w:i/>
          <w:lang w:val="en-US"/>
        </w:rPr>
        <w:t>Vendome</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06</w:t>
      </w:r>
      <w:r>
        <w:rPr>
          <w:rFonts w:ascii="Arial" w:eastAsia="Arial Unicode MS" w:hAnsi="Arial" w:cs="Arial"/>
          <w:lang w:val="en-US"/>
        </w:rPr>
        <w:t>:</w:t>
      </w:r>
      <w:r w:rsidR="00CB5A32">
        <w:rPr>
          <w:rFonts w:ascii="Arial" w:eastAsia="Arial Unicode MS" w:hAnsi="Arial" w:cs="Arial"/>
          <w:lang w:val="en-US"/>
        </w:rPr>
        <w:t>30 – 10:</w:t>
      </w:r>
      <w:r w:rsidR="00C05DD4">
        <w:rPr>
          <w:rFonts w:ascii="Arial" w:eastAsia="Arial Unicode MS" w:hAnsi="Arial" w:cs="Arial"/>
          <w:lang w:val="en-US"/>
        </w:rPr>
        <w:t>0</w:t>
      </w:r>
      <w:r>
        <w:rPr>
          <w:rFonts w:ascii="Arial" w:eastAsia="Arial Unicode MS" w:hAnsi="Arial" w:cs="Arial"/>
          <w:lang w:val="en-US"/>
        </w:rPr>
        <w:t>0</w:t>
      </w:r>
    </w:p>
    <w:p w:rsidR="006F2412" w:rsidRPr="000547FE"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w:t>
      </w:r>
      <w:r w:rsidR="00CB5A32">
        <w:rPr>
          <w:rFonts w:ascii="Arial" w:eastAsia="Arial Unicode MS" w:hAnsi="Arial" w:cs="Arial"/>
          <w:lang w:val="en-US"/>
        </w:rPr>
        <w:t>0</w:t>
      </w:r>
      <w:r>
        <w:rPr>
          <w:rFonts w:ascii="Arial" w:eastAsia="Arial Unicode MS" w:hAnsi="Arial" w:cs="Arial"/>
          <w:lang w:val="en-US"/>
        </w:rPr>
        <w:t>0 – 1</w:t>
      </w:r>
      <w:r w:rsidR="00C05DD4">
        <w:rPr>
          <w:rFonts w:ascii="Arial" w:eastAsia="Arial Unicode MS" w:hAnsi="Arial" w:cs="Arial"/>
          <w:lang w:val="en-US"/>
        </w:rPr>
        <w:t>4</w:t>
      </w:r>
      <w:r w:rsidR="00CB5A32">
        <w:rPr>
          <w:rFonts w:ascii="Arial" w:eastAsia="Arial Unicode MS" w:hAnsi="Arial" w:cs="Arial"/>
          <w:lang w:val="en-US"/>
        </w:rPr>
        <w:t>:</w:t>
      </w:r>
      <w:r w:rsidR="00C05DD4">
        <w:rPr>
          <w:rFonts w:ascii="Arial" w:eastAsia="Arial Unicode MS" w:hAnsi="Arial" w:cs="Arial"/>
          <w:lang w:val="en-US"/>
        </w:rPr>
        <w:t>3</w:t>
      </w:r>
      <w:r w:rsidR="006F2412" w:rsidRPr="000547FE">
        <w:rPr>
          <w:rFonts w:ascii="Arial" w:eastAsia="Arial Unicode MS" w:hAnsi="Arial" w:cs="Arial"/>
          <w:lang w:val="en-US"/>
        </w:rPr>
        <w:t>0</w:t>
      </w:r>
    </w:p>
    <w:p w:rsidR="006F2412" w:rsidRDefault="006F2412" w:rsidP="00C9760C">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w:t>
      </w:r>
      <w:r w:rsidR="00C05DD4">
        <w:rPr>
          <w:rFonts w:ascii="Arial" w:eastAsia="Arial Unicode MS" w:hAnsi="Arial" w:cs="Arial"/>
          <w:lang w:val="en-US"/>
        </w:rPr>
        <w:t>1</w:t>
      </w:r>
      <w:r>
        <w:rPr>
          <w:rFonts w:ascii="Arial" w:eastAsia="Arial Unicode MS" w:hAnsi="Arial" w:cs="Arial"/>
          <w:lang w:val="en-US"/>
        </w:rPr>
        <w:t>:</w:t>
      </w:r>
      <w:r w:rsidR="00CB5A32">
        <w:rPr>
          <w:rFonts w:ascii="Arial" w:eastAsia="Arial Unicode MS" w:hAnsi="Arial" w:cs="Arial"/>
          <w:lang w:val="en-US"/>
        </w:rPr>
        <w:t>3</w:t>
      </w:r>
      <w:r>
        <w:rPr>
          <w:rFonts w:ascii="Arial" w:eastAsia="Arial Unicode MS" w:hAnsi="Arial" w:cs="Arial"/>
          <w:lang w:val="en-US"/>
        </w:rPr>
        <w:t>0</w:t>
      </w:r>
      <w:r w:rsidR="00A23DC4">
        <w:rPr>
          <w:rFonts w:ascii="Arial" w:eastAsia="Arial Unicode MS" w:hAnsi="Arial" w:cs="Arial"/>
          <w:lang w:val="en-US"/>
        </w:rPr>
        <w:br/>
      </w:r>
    </w:p>
    <w:p w:rsidR="00A23DC4" w:rsidRPr="00933138" w:rsidRDefault="00933138" w:rsidP="00A23DC4">
      <w:pPr>
        <w:pStyle w:val="Paragraphedeliste"/>
        <w:numPr>
          <w:ilvl w:val="0"/>
          <w:numId w:val="14"/>
        </w:numPr>
        <w:rPr>
          <w:rFonts w:ascii="Arial" w:eastAsia="Arial Unicode MS" w:hAnsi="Arial" w:cs="Arial"/>
          <w:lang w:val="en-US"/>
        </w:rPr>
      </w:pPr>
      <w:r w:rsidRPr="00933138">
        <w:rPr>
          <w:rFonts w:ascii="Arial" w:eastAsia="Arial Unicode MS" w:hAnsi="Arial" w:cs="Arial"/>
          <w:lang w:val="en-US"/>
        </w:rPr>
        <w:t>The</w:t>
      </w:r>
      <w:r w:rsidR="00E406B4" w:rsidRPr="00933138">
        <w:rPr>
          <w:rFonts w:ascii="Arial" w:eastAsia="Arial Unicode MS" w:hAnsi="Arial" w:cs="Arial"/>
          <w:lang w:val="en-US"/>
        </w:rPr>
        <w:t xml:space="preserve"> restaurant </w:t>
      </w:r>
      <w:proofErr w:type="spellStart"/>
      <w:r>
        <w:rPr>
          <w:rFonts w:ascii="Arial" w:eastAsia="Arial Unicode MS" w:hAnsi="Arial" w:cs="Arial"/>
          <w:i/>
          <w:lang w:val="en-US"/>
        </w:rPr>
        <w:t>Nesoi</w:t>
      </w:r>
      <w:proofErr w:type="spellEnd"/>
    </w:p>
    <w:p w:rsidR="00933138" w:rsidRDefault="00933138"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Lunch: 12:3</w:t>
      </w:r>
      <w:r w:rsidR="00A23DC4">
        <w:rPr>
          <w:rFonts w:ascii="Arial" w:eastAsia="Arial Unicode MS" w:hAnsi="Arial" w:cs="Arial"/>
          <w:lang w:val="en-US"/>
        </w:rPr>
        <w:t xml:space="preserve">0 – </w:t>
      </w:r>
      <w:r>
        <w:rPr>
          <w:rFonts w:ascii="Arial" w:eastAsia="Arial Unicode MS" w:hAnsi="Arial" w:cs="Arial"/>
          <w:lang w:val="en-US"/>
        </w:rPr>
        <w:t>14:3</w:t>
      </w:r>
      <w:r w:rsidR="00A23DC4">
        <w:rPr>
          <w:rFonts w:ascii="Arial" w:eastAsia="Arial Unicode MS" w:hAnsi="Arial" w:cs="Arial"/>
          <w:lang w:val="en-US"/>
        </w:rPr>
        <w:t>0</w:t>
      </w:r>
    </w:p>
    <w:p w:rsidR="00AB0B1B" w:rsidRDefault="00933138"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Daytime snacks: 15:00 – 17:00</w:t>
      </w:r>
    </w:p>
    <w:p w:rsidR="00A23DC4" w:rsidRDefault="007F0BDD" w:rsidP="00A23DC4">
      <w:pPr>
        <w:pStyle w:val="Paragraphedeliste"/>
        <w:numPr>
          <w:ilvl w:val="0"/>
          <w:numId w:val="15"/>
        </w:numPr>
        <w:rPr>
          <w:rFonts w:ascii="Arial" w:eastAsia="Arial Unicode MS" w:hAnsi="Arial" w:cs="Arial"/>
          <w:lang w:val="en-US"/>
        </w:rPr>
      </w:pPr>
      <w:r>
        <w:rPr>
          <w:rFonts w:ascii="Arial" w:eastAsia="Arial Unicode MS" w:hAnsi="Arial" w:cs="Arial"/>
          <w:lang w:val="en-US"/>
        </w:rPr>
        <w:t>A la carte d</w:t>
      </w:r>
      <w:r w:rsidR="00AB0B1B">
        <w:rPr>
          <w:rFonts w:ascii="Arial" w:eastAsia="Arial Unicode MS" w:hAnsi="Arial" w:cs="Arial"/>
          <w:lang w:val="en-US"/>
        </w:rPr>
        <w:t xml:space="preserve">inner: </w:t>
      </w:r>
      <w:r w:rsidR="00F476BE">
        <w:rPr>
          <w:rFonts w:ascii="Arial" w:eastAsia="Arial Unicode MS" w:hAnsi="Arial" w:cs="Arial"/>
          <w:lang w:val="en-US"/>
        </w:rPr>
        <w:t>19:00 – 22:00</w:t>
      </w:r>
      <w:r>
        <w:rPr>
          <w:rFonts w:ascii="Arial" w:eastAsia="Arial Unicode MS" w:hAnsi="Arial" w:cs="Arial"/>
          <w:lang w:val="en-US"/>
        </w:rPr>
        <w:t>, Mediterranean cuisine</w:t>
      </w:r>
      <w:r w:rsidR="00F476BE">
        <w:rPr>
          <w:rFonts w:ascii="Arial" w:eastAsia="Arial Unicode MS" w:hAnsi="Arial" w:cs="Arial"/>
          <w:lang w:val="en-US"/>
        </w:rPr>
        <w:t xml:space="preserve"> </w:t>
      </w:r>
      <w:r w:rsidR="00AB0B1B">
        <w:rPr>
          <w:rFonts w:ascii="Arial" w:eastAsia="Arial Unicode MS" w:hAnsi="Arial" w:cs="Arial"/>
          <w:lang w:val="en-US"/>
        </w:rPr>
        <w:t>(</w:t>
      </w:r>
      <w:r w:rsidR="00F476BE">
        <w:rPr>
          <w:rFonts w:ascii="Arial" w:eastAsia="Arial Unicode MS" w:hAnsi="Arial" w:cs="Arial"/>
          <w:lang w:val="en-US"/>
        </w:rPr>
        <w:t xml:space="preserve">an advance reservation is required; </w:t>
      </w:r>
      <w:r w:rsidR="00AB0B1B">
        <w:rPr>
          <w:rFonts w:ascii="Arial" w:eastAsia="Arial Unicode MS" w:hAnsi="Arial" w:cs="Arial"/>
          <w:lang w:val="en-US"/>
        </w:rPr>
        <w:t>open from 15/06 to 15</w:t>
      </w:r>
      <w:r w:rsidR="00F476BE">
        <w:rPr>
          <w:rFonts w:ascii="Arial" w:eastAsia="Arial Unicode MS" w:hAnsi="Arial" w:cs="Arial"/>
          <w:lang w:val="en-US"/>
        </w:rPr>
        <w:t>/09)</w:t>
      </w:r>
      <w:r w:rsidR="00A23DC4">
        <w:rPr>
          <w:rFonts w:ascii="Arial" w:eastAsia="Arial Unicode MS" w:hAnsi="Arial" w:cs="Arial"/>
          <w:lang w:val="en-US"/>
        </w:rPr>
        <w:br/>
      </w:r>
    </w:p>
    <w:p w:rsidR="00E406B4" w:rsidRPr="00933138" w:rsidRDefault="002A1B19" w:rsidP="00A23DC4">
      <w:pPr>
        <w:pStyle w:val="Paragraphedeliste"/>
        <w:numPr>
          <w:ilvl w:val="0"/>
          <w:numId w:val="14"/>
        </w:numPr>
        <w:rPr>
          <w:rFonts w:ascii="Arial" w:eastAsia="Arial Unicode MS" w:hAnsi="Arial" w:cs="Arial"/>
          <w:lang w:val="en-US"/>
        </w:rPr>
      </w:pPr>
      <w:r>
        <w:rPr>
          <w:rFonts w:ascii="Arial" w:eastAsia="Arial Unicode MS" w:hAnsi="Arial" w:cs="Arial"/>
          <w:lang w:val="en-US"/>
        </w:rPr>
        <w:t>The a</w:t>
      </w:r>
      <w:r w:rsidR="00A23DC4" w:rsidRPr="00933138">
        <w:rPr>
          <w:rFonts w:ascii="Arial" w:eastAsia="Arial Unicode MS" w:hAnsi="Arial" w:cs="Arial"/>
          <w:lang w:val="en-US"/>
        </w:rPr>
        <w:t xml:space="preserve"> la carte restaurant </w:t>
      </w:r>
      <w:proofErr w:type="spellStart"/>
      <w:r w:rsidR="00933138" w:rsidRPr="00933138">
        <w:rPr>
          <w:rFonts w:ascii="Arial" w:eastAsia="Arial Unicode MS" w:hAnsi="Arial" w:cs="Arial"/>
          <w:i/>
          <w:lang w:val="en-US"/>
        </w:rPr>
        <w:t>Didon</w:t>
      </w:r>
      <w:proofErr w:type="spellEnd"/>
      <w:r w:rsidR="00083394" w:rsidRPr="00933138">
        <w:rPr>
          <w:rFonts w:ascii="Arial" w:eastAsia="Arial Unicode MS" w:hAnsi="Arial" w:cs="Arial"/>
          <w:lang w:val="en-US"/>
        </w:rPr>
        <w:t>,</w:t>
      </w:r>
      <w:r w:rsidR="00A23DC4" w:rsidRPr="00933138">
        <w:rPr>
          <w:rFonts w:ascii="Arial" w:eastAsia="Arial Unicode MS" w:hAnsi="Arial" w:cs="Arial"/>
          <w:lang w:val="en-US"/>
        </w:rPr>
        <w:t xml:space="preserve"> </w:t>
      </w:r>
      <w:r w:rsidR="00933138" w:rsidRPr="00933138">
        <w:rPr>
          <w:rFonts w:ascii="Arial" w:eastAsia="Arial Unicode MS" w:hAnsi="Arial" w:cs="Arial"/>
          <w:lang w:val="en-US"/>
        </w:rPr>
        <w:t>oriental</w:t>
      </w:r>
      <w:r w:rsidR="00E406B4" w:rsidRPr="00933138">
        <w:rPr>
          <w:rFonts w:ascii="Arial" w:eastAsia="Arial Unicode MS" w:hAnsi="Arial" w:cs="Arial"/>
          <w:lang w:val="en-US"/>
        </w:rPr>
        <w:t xml:space="preserve"> </w:t>
      </w:r>
      <w:r w:rsidR="00F476BE">
        <w:rPr>
          <w:rFonts w:ascii="Arial" w:eastAsia="Arial Unicode MS" w:hAnsi="Arial" w:cs="Arial"/>
          <w:lang w:val="en-US"/>
        </w:rPr>
        <w:t>cuisine (</w:t>
      </w:r>
      <w:r w:rsidR="007D6479">
        <w:rPr>
          <w:rFonts w:ascii="Arial" w:eastAsia="Arial Unicode MS" w:hAnsi="Arial" w:cs="Arial"/>
          <w:lang w:val="en-US"/>
        </w:rPr>
        <w:t>an advance</w:t>
      </w:r>
      <w:r w:rsidR="00933138" w:rsidRPr="00933138">
        <w:rPr>
          <w:rFonts w:ascii="Arial" w:eastAsia="Arial Unicode MS" w:hAnsi="Arial" w:cs="Arial"/>
          <w:lang w:val="en-US"/>
        </w:rPr>
        <w:t xml:space="preserve"> reservation</w:t>
      </w:r>
      <w:r w:rsidR="00F476BE">
        <w:rPr>
          <w:rFonts w:ascii="Arial" w:eastAsia="Arial Unicode MS" w:hAnsi="Arial" w:cs="Arial"/>
          <w:lang w:val="en-US"/>
        </w:rPr>
        <w:t xml:space="preserve"> is required</w:t>
      </w:r>
      <w:r w:rsidR="00A23DC4" w:rsidRPr="00933138">
        <w:rPr>
          <w:rFonts w:ascii="Arial" w:eastAsia="Arial Unicode MS" w:hAnsi="Arial" w:cs="Arial"/>
          <w:lang w:val="en-US"/>
        </w:rPr>
        <w:t>)</w:t>
      </w:r>
    </w:p>
    <w:p w:rsidR="00933138" w:rsidRDefault="00933138" w:rsidP="00E406B4">
      <w:pPr>
        <w:pStyle w:val="Paragraphedeliste"/>
        <w:numPr>
          <w:ilvl w:val="0"/>
          <w:numId w:val="15"/>
        </w:numPr>
        <w:rPr>
          <w:rFonts w:ascii="Arial" w:eastAsia="Arial Unicode MS" w:hAnsi="Arial" w:cs="Arial"/>
          <w:lang w:val="fr-FR"/>
        </w:rPr>
      </w:pPr>
      <w:r>
        <w:rPr>
          <w:rFonts w:ascii="Arial" w:eastAsia="Arial Unicode MS" w:hAnsi="Arial" w:cs="Arial"/>
          <w:lang w:val="fr-FR"/>
        </w:rPr>
        <w:t>Dinner: 19:00 – 22:00</w:t>
      </w:r>
      <w:r>
        <w:rPr>
          <w:rFonts w:ascii="Arial" w:eastAsia="Arial Unicode MS" w:hAnsi="Arial" w:cs="Arial"/>
          <w:lang w:val="fr-FR"/>
        </w:rPr>
        <w:br/>
      </w:r>
    </w:p>
    <w:p w:rsidR="00933138" w:rsidRPr="00933138" w:rsidRDefault="00933138" w:rsidP="00933138">
      <w:pPr>
        <w:pStyle w:val="Paragraphedeliste"/>
        <w:numPr>
          <w:ilvl w:val="0"/>
          <w:numId w:val="14"/>
        </w:numPr>
        <w:rPr>
          <w:rFonts w:ascii="Arial" w:eastAsia="Arial Unicode MS" w:hAnsi="Arial" w:cs="Arial"/>
          <w:lang w:val="en-US"/>
        </w:rPr>
      </w:pPr>
      <w:r w:rsidRPr="00AB0B1B">
        <w:rPr>
          <w:rFonts w:ascii="Arial" w:eastAsia="Arial Unicode MS" w:hAnsi="Arial" w:cs="Arial"/>
          <w:lang w:val="en-US"/>
        </w:rPr>
        <w:t xml:space="preserve">The gourmet a la carte restaurant </w:t>
      </w:r>
      <w:r w:rsidRPr="00AB0B1B">
        <w:rPr>
          <w:rFonts w:ascii="Arial" w:eastAsia="Arial Unicode MS" w:hAnsi="Arial" w:cs="Arial"/>
          <w:i/>
          <w:lang w:val="en-US"/>
        </w:rPr>
        <w:t>Le Savoy</w:t>
      </w:r>
      <w:r w:rsidRPr="00AB0B1B">
        <w:rPr>
          <w:rFonts w:ascii="Arial" w:eastAsia="Arial Unicode MS" w:hAnsi="Arial" w:cs="Arial"/>
          <w:lang w:val="en-US"/>
        </w:rPr>
        <w:t xml:space="preserve"> </w:t>
      </w:r>
      <w:r w:rsidR="00F476BE">
        <w:rPr>
          <w:rFonts w:ascii="Arial" w:eastAsia="Arial Unicode MS" w:hAnsi="Arial" w:cs="Arial"/>
          <w:lang w:val="en-US"/>
        </w:rPr>
        <w:t>(</w:t>
      </w:r>
      <w:r w:rsidRPr="00933138">
        <w:rPr>
          <w:rFonts w:ascii="Arial" w:eastAsia="Arial Unicode MS" w:hAnsi="Arial" w:cs="Arial"/>
          <w:lang w:val="en-US"/>
        </w:rPr>
        <w:t xml:space="preserve">an </w:t>
      </w:r>
      <w:r w:rsidR="007D6479">
        <w:rPr>
          <w:rFonts w:ascii="Arial" w:eastAsia="Arial Unicode MS" w:hAnsi="Arial" w:cs="Arial"/>
          <w:lang w:val="en-US"/>
        </w:rPr>
        <w:t>advance</w:t>
      </w:r>
      <w:r w:rsidRPr="00933138">
        <w:rPr>
          <w:rFonts w:ascii="Arial" w:eastAsia="Arial Unicode MS" w:hAnsi="Arial" w:cs="Arial"/>
          <w:lang w:val="en-US"/>
        </w:rPr>
        <w:t xml:space="preserve"> reservation</w:t>
      </w:r>
      <w:r w:rsidR="0037588C">
        <w:rPr>
          <w:rFonts w:ascii="Arial" w:eastAsia="Arial Unicode MS" w:hAnsi="Arial" w:cs="Arial"/>
          <w:lang w:val="en-US"/>
        </w:rPr>
        <w:t xml:space="preserve"> is required</w:t>
      </w:r>
      <w:r w:rsidR="00AB0B1B">
        <w:rPr>
          <w:rFonts w:ascii="Arial" w:eastAsia="Arial Unicode MS" w:hAnsi="Arial" w:cs="Arial"/>
          <w:lang w:val="en-US"/>
        </w:rPr>
        <w:t>; open from 01/05 to 31/10</w:t>
      </w:r>
      <w:r w:rsidRPr="00933138">
        <w:rPr>
          <w:rFonts w:ascii="Arial" w:eastAsia="Arial Unicode MS" w:hAnsi="Arial" w:cs="Arial"/>
          <w:lang w:val="en-US"/>
        </w:rPr>
        <w:t>)</w:t>
      </w:r>
    </w:p>
    <w:p w:rsidR="00A23DC4" w:rsidRPr="00F476BE" w:rsidRDefault="00933138" w:rsidP="00F476BE">
      <w:pPr>
        <w:pStyle w:val="Paragraphedeliste"/>
        <w:numPr>
          <w:ilvl w:val="0"/>
          <w:numId w:val="15"/>
        </w:numPr>
        <w:rPr>
          <w:rFonts w:ascii="Arial" w:eastAsia="Arial Unicode MS" w:hAnsi="Arial" w:cs="Arial"/>
          <w:lang w:val="fr-FR"/>
        </w:rPr>
      </w:pPr>
      <w:proofErr w:type="spellStart"/>
      <w:r w:rsidRPr="00933138">
        <w:rPr>
          <w:rFonts w:ascii="Arial" w:eastAsia="Arial Unicode MS" w:hAnsi="Arial" w:cs="Arial"/>
          <w:lang w:val="fr-FR"/>
        </w:rPr>
        <w:t>Dinner</w:t>
      </w:r>
      <w:proofErr w:type="spellEnd"/>
      <w:r w:rsidRPr="00933138">
        <w:rPr>
          <w:rFonts w:ascii="Arial" w:eastAsia="Arial Unicode MS" w:hAnsi="Arial" w:cs="Arial"/>
          <w:lang w:val="fr-FR"/>
        </w:rPr>
        <w:t>: 19:00 – 22:00</w:t>
      </w:r>
      <w:r w:rsidR="00A23DC4" w:rsidRPr="00F476BE">
        <w:rPr>
          <w:rFonts w:ascii="Arial" w:eastAsia="Arial Unicode MS" w:hAnsi="Arial" w:cs="Arial"/>
          <w:lang w:val="en-US"/>
        </w:rPr>
        <w:br/>
      </w:r>
    </w:p>
    <w:p w:rsidR="00491D7E" w:rsidRDefault="00491D7E" w:rsidP="009C552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main bar </w:t>
      </w:r>
      <w:r w:rsidRPr="00491D7E">
        <w:rPr>
          <w:rFonts w:ascii="Arial" w:eastAsia="Arial Unicode MS" w:hAnsi="Arial" w:cs="Arial"/>
          <w:i/>
          <w:lang w:val="en-US"/>
        </w:rPr>
        <w:t>Swing</w:t>
      </w:r>
    </w:p>
    <w:p w:rsidR="00491D7E" w:rsidRDefault="00491D7E" w:rsidP="00491D7E">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00:00</w:t>
      </w:r>
      <w:r>
        <w:rPr>
          <w:rFonts w:ascii="Arial" w:eastAsia="Arial Unicode MS" w:hAnsi="Arial" w:cs="Arial"/>
          <w:lang w:val="en-US"/>
        </w:rPr>
        <w:br/>
      </w:r>
    </w:p>
    <w:p w:rsidR="00491D7E" w:rsidRPr="00491D7E" w:rsidRDefault="00772BB1" w:rsidP="00491D7E">
      <w:pPr>
        <w:pStyle w:val="Paragraphedeliste"/>
        <w:numPr>
          <w:ilvl w:val="0"/>
          <w:numId w:val="14"/>
        </w:numPr>
        <w:rPr>
          <w:rFonts w:ascii="Arial" w:eastAsia="Arial Unicode MS" w:hAnsi="Arial" w:cs="Arial"/>
          <w:lang w:val="en-US"/>
        </w:rPr>
      </w:pPr>
      <w:r>
        <w:rPr>
          <w:rFonts w:ascii="Arial" w:eastAsia="Arial Unicode MS" w:hAnsi="Arial" w:cs="Arial"/>
          <w:lang w:val="en-US"/>
        </w:rPr>
        <w:t>The lounge</w:t>
      </w:r>
      <w:r w:rsidR="00491D7E">
        <w:rPr>
          <w:rFonts w:ascii="Arial" w:eastAsia="Arial Unicode MS" w:hAnsi="Arial" w:cs="Arial"/>
          <w:lang w:val="en-US"/>
        </w:rPr>
        <w:t xml:space="preserve"> bar with a terrace </w:t>
      </w:r>
      <w:proofErr w:type="spellStart"/>
      <w:r w:rsidR="00491D7E" w:rsidRPr="00491D7E">
        <w:rPr>
          <w:rFonts w:ascii="Arial" w:eastAsia="Arial Unicode MS" w:hAnsi="Arial" w:cs="Arial"/>
          <w:i/>
          <w:lang w:val="en-US"/>
        </w:rPr>
        <w:t>Funana</w:t>
      </w:r>
      <w:proofErr w:type="spellEnd"/>
    </w:p>
    <w:p w:rsidR="00491D7E" w:rsidRDefault="00491D7E" w:rsidP="00491D7E">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00:00</w:t>
      </w:r>
      <w:r>
        <w:rPr>
          <w:rFonts w:ascii="Arial" w:eastAsia="Arial Unicode MS" w:hAnsi="Arial" w:cs="Arial"/>
          <w:lang w:val="en-US"/>
        </w:rPr>
        <w:br/>
      </w:r>
    </w:p>
    <w:p w:rsidR="00491D7E" w:rsidRDefault="00491D7E" w:rsidP="00491D7E">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pool bar </w:t>
      </w:r>
      <w:proofErr w:type="spellStart"/>
      <w:r w:rsidRPr="00491D7E">
        <w:rPr>
          <w:rFonts w:ascii="Arial" w:eastAsia="Arial Unicode MS" w:hAnsi="Arial" w:cs="Arial"/>
          <w:i/>
          <w:lang w:val="en-US"/>
        </w:rPr>
        <w:t>Blu</w:t>
      </w:r>
      <w:proofErr w:type="spellEnd"/>
      <w:r w:rsidRPr="00491D7E">
        <w:rPr>
          <w:rFonts w:ascii="Arial" w:eastAsia="Arial Unicode MS" w:hAnsi="Arial" w:cs="Arial"/>
          <w:i/>
          <w:lang w:val="en-US"/>
        </w:rPr>
        <w:t xml:space="preserve"> Bar</w:t>
      </w:r>
    </w:p>
    <w:p w:rsidR="009C5525" w:rsidRPr="00491D7E" w:rsidRDefault="00491D7E" w:rsidP="00491D7E">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18:00</w:t>
      </w:r>
      <w:r w:rsidR="00C0042F" w:rsidRPr="00491D7E">
        <w:rPr>
          <w:rFonts w:ascii="Arial" w:eastAsia="Arial Unicode MS" w:hAnsi="Arial" w:cs="Arial"/>
          <w:lang w:val="en-US"/>
        </w:rPr>
        <w:br/>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Live music</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FC50D0"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Hard tennis </w:t>
      </w:r>
      <w:r w:rsidR="00E707C2">
        <w:rPr>
          <w:rFonts w:ascii="Arial" w:eastAsia="Arial Unicode MS" w:hAnsi="Arial" w:cs="Arial"/>
          <w:lang w:val="en-US"/>
        </w:rPr>
        <w:t>court</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Bocce</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E707C2" w:rsidRDefault="00E707C2" w:rsidP="00C9760C">
      <w:pPr>
        <w:pStyle w:val="Paragraphedeliste"/>
        <w:numPr>
          <w:ilvl w:val="0"/>
          <w:numId w:val="6"/>
        </w:numPr>
        <w:rPr>
          <w:rFonts w:ascii="Arial" w:eastAsia="Arial Unicode MS" w:hAnsi="Arial" w:cs="Arial"/>
          <w:lang w:val="en-US"/>
        </w:rPr>
      </w:pPr>
      <w:r w:rsidRPr="0025737A">
        <w:rPr>
          <w:rFonts w:ascii="Arial" w:eastAsia="Arial Unicode MS" w:hAnsi="Arial" w:cs="Arial"/>
          <w:i/>
          <w:lang w:val="en-US"/>
        </w:rPr>
        <w:t xml:space="preserve">El </w:t>
      </w:r>
      <w:proofErr w:type="spellStart"/>
      <w:r w:rsidRPr="0025737A">
        <w:rPr>
          <w:rFonts w:ascii="Arial" w:eastAsia="Arial Unicode MS" w:hAnsi="Arial" w:cs="Arial"/>
          <w:i/>
          <w:lang w:val="en-US"/>
        </w:rPr>
        <w:t>Kantaoui</w:t>
      </w:r>
      <w:proofErr w:type="spellEnd"/>
      <w:r w:rsidRPr="0025737A">
        <w:rPr>
          <w:rFonts w:ascii="Arial" w:eastAsia="Arial Unicode MS" w:hAnsi="Arial" w:cs="Arial"/>
          <w:i/>
          <w:lang w:val="en-US"/>
        </w:rPr>
        <w:t xml:space="preserve"> Golf Course</w:t>
      </w:r>
      <w:r>
        <w:rPr>
          <w:rFonts w:ascii="Arial" w:eastAsia="Arial Unicode MS" w:hAnsi="Arial" w:cs="Arial"/>
          <w:lang w:val="en-US"/>
        </w:rPr>
        <w:t xml:space="preserve"> (36 holes, a discount for hotel residents)</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Outdoor pool </w:t>
      </w:r>
      <w:r w:rsidR="00707A28">
        <w:rPr>
          <w:rFonts w:ascii="Arial" w:eastAsia="Arial Unicode MS" w:hAnsi="Arial" w:cs="Arial"/>
          <w:lang w:val="en-US"/>
        </w:rPr>
        <w:t xml:space="preserve">for adults with </w:t>
      </w:r>
      <w:r w:rsidR="00707A28" w:rsidRPr="00707A28">
        <w:rPr>
          <w:rFonts w:ascii="Arial" w:eastAsia="Arial Unicode MS" w:hAnsi="Arial" w:cs="Arial"/>
          <w:lang w:val="en-US"/>
        </w:rPr>
        <w:t>reclining sun loungers</w:t>
      </w:r>
      <w:r w:rsidR="00707A28">
        <w:rPr>
          <w:rFonts w:ascii="Arial" w:eastAsia="Arial Unicode MS" w:hAnsi="Arial" w:cs="Arial"/>
          <w:lang w:val="en-US"/>
        </w:rPr>
        <w:t xml:space="preserve"> in the water</w:t>
      </w:r>
    </w:p>
    <w:p w:rsidR="00C9760C" w:rsidRDefault="00C9760C"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707A28" w:rsidRDefault="00F476BE"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Sea</w:t>
      </w:r>
      <w:r w:rsidR="00707A28">
        <w:rPr>
          <w:rFonts w:ascii="Arial" w:eastAsia="Arial Unicode MS" w:hAnsi="Arial" w:cs="Arial"/>
          <w:lang w:val="en-US"/>
        </w:rPr>
        <w:t>water indoor pool</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067FE9" w:rsidRPr="00067FE9" w:rsidRDefault="00067FE9" w:rsidP="00067FE9">
      <w:pPr>
        <w:pStyle w:val="Paragraphedeliste"/>
        <w:numPr>
          <w:ilvl w:val="0"/>
          <w:numId w:val="8"/>
        </w:numPr>
        <w:rPr>
          <w:rFonts w:ascii="Arial" w:eastAsia="Arial Unicode MS" w:hAnsi="Arial" w:cs="Arial"/>
          <w:lang w:val="en-US"/>
        </w:rPr>
      </w:pPr>
      <w:r w:rsidRPr="00067FE9">
        <w:rPr>
          <w:rFonts w:ascii="Arial" w:eastAsia="Arial Unicode MS" w:hAnsi="Arial" w:cs="Arial"/>
          <w:lang w:val="en-US"/>
        </w:rPr>
        <w:t xml:space="preserve">Daytime entertainment </w:t>
      </w:r>
      <w:proofErr w:type="spellStart"/>
      <w:r w:rsidRPr="00067FE9">
        <w:rPr>
          <w:rFonts w:ascii="Arial" w:eastAsia="Arial Unicode MS" w:hAnsi="Arial" w:cs="Arial"/>
          <w:lang w:val="en-US"/>
        </w:rPr>
        <w:t>programme</w:t>
      </w:r>
      <w:proofErr w:type="spellEnd"/>
      <w:r w:rsidRPr="00067FE9">
        <w:rPr>
          <w:rFonts w:ascii="Arial" w:eastAsia="Arial Unicode MS" w:hAnsi="Arial" w:cs="Arial"/>
          <w:lang w:val="en-US"/>
        </w:rPr>
        <w:t xml:space="preserve"> for children</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25737A"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736F15" w:rsidRPr="0025737A" w:rsidRDefault="0025737A" w:rsidP="00CA0969">
      <w:pPr>
        <w:pStyle w:val="Paragraphedeliste"/>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3 floors, total area – 1,500 sq. m</w:t>
      </w:r>
    </w:p>
    <w:p w:rsidR="0025737A" w:rsidRPr="0025737A" w:rsidRDefault="0025737A"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and SPA therapies with </w:t>
      </w:r>
      <w:proofErr w:type="spellStart"/>
      <w:r w:rsidRPr="0025737A">
        <w:rPr>
          <w:rFonts w:ascii="Arial" w:eastAsia="Arial Unicode MS" w:hAnsi="Arial" w:cs="Arial"/>
          <w:i/>
          <w:lang w:val="en-US"/>
        </w:rPr>
        <w:t>Nuxe</w:t>
      </w:r>
      <w:proofErr w:type="spellEnd"/>
      <w:r>
        <w:rPr>
          <w:rFonts w:ascii="Arial" w:eastAsia="Arial Unicode MS" w:hAnsi="Arial" w:cs="Arial"/>
          <w:lang w:val="en-US"/>
        </w:rPr>
        <w:t xml:space="preserve"> cosmetics</w:t>
      </w:r>
    </w:p>
    <w:p w:rsidR="0025737A" w:rsidRPr="0025737A" w:rsidRDefault="0025737A"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sidR="000E2063">
        <w:rPr>
          <w:rFonts w:ascii="Arial" w:eastAsia="Arial Unicode MS" w:hAnsi="Arial" w:cs="Arial"/>
          <w:lang w:val="en-US"/>
        </w:rPr>
        <w:t>, massage</w:t>
      </w:r>
    </w:p>
    <w:p w:rsidR="0025737A" w:rsidRPr="000E2063" w:rsidRDefault="000E2063" w:rsidP="00CA0969">
      <w:pPr>
        <w:pStyle w:val="Paragraphedeliste"/>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Hydro massage</w:t>
      </w:r>
    </w:p>
    <w:p w:rsidR="000E2063" w:rsidRPr="00736F15" w:rsidRDefault="000E2063" w:rsidP="00CA0969">
      <w:pPr>
        <w:pStyle w:val="Paragraphedeliste"/>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Relaxation areas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0E2063">
        <w:rPr>
          <w:rFonts w:ascii="Arial" w:eastAsia="Arial Unicode MS" w:hAnsi="Arial" w:cs="Arial"/>
          <w:lang w:val="en-US"/>
        </w:rPr>
        <w:t>452</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 main hotel building</w:t>
      </w:r>
      <w:r w:rsidRPr="00137161">
        <w:rPr>
          <w:rFonts w:ascii="Arial" w:eastAsia="Arial Unicode MS" w:hAnsi="Arial" w:cs="Arial"/>
          <w:lang w:val="en-US"/>
        </w:rPr>
        <w:t xml:space="preserve"> </w:t>
      </w:r>
    </w:p>
    <w:p w:rsidR="00B2673B" w:rsidRP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Room types: </w:t>
      </w:r>
      <w:r w:rsidR="000E2063" w:rsidRPr="000E2063">
        <w:rPr>
          <w:rFonts w:ascii="Arial" w:eastAsia="Arial Unicode MS" w:hAnsi="Arial" w:cs="Arial"/>
          <w:lang w:val="en-US"/>
        </w:rPr>
        <w:t xml:space="preserve">Standard Room Garden View, Sea View Room, Family Room, Family Room Sea View, Suite Junior Sea View, </w:t>
      </w:r>
      <w:r w:rsidR="002C4B4B">
        <w:rPr>
          <w:rFonts w:ascii="Arial" w:eastAsia="Arial Unicode MS" w:hAnsi="Arial" w:cs="Arial"/>
          <w:lang w:val="en-US"/>
        </w:rPr>
        <w:t>Premium Suite</w:t>
      </w:r>
      <w:r w:rsidR="000E2063" w:rsidRPr="000E2063">
        <w:rPr>
          <w:rFonts w:ascii="Arial" w:eastAsia="Arial Unicode MS" w:hAnsi="Arial" w:cs="Arial"/>
          <w:lang w:val="en-US"/>
        </w:rPr>
        <w:t xml:space="preserve"> Sea View</w:t>
      </w:r>
    </w:p>
    <w:p w:rsidR="00B2673B" w:rsidRDefault="00632D5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0E2063">
        <w:rPr>
          <w:rFonts w:ascii="Arial" w:eastAsia="Arial Unicode MS" w:hAnsi="Arial" w:cs="Arial"/>
          <w:lang w:val="en-US"/>
        </w:rPr>
        <w:t>4</w:t>
      </w:r>
      <w:r>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 Garden View</w:t>
      </w:r>
      <w:r>
        <w:rPr>
          <w:rFonts w:ascii="Arial" w:eastAsia="Arial Unicode MS" w:hAnsi="Arial" w:cs="Arial"/>
          <w:lang w:val="en-US"/>
        </w:rPr>
        <w:t>:</w:t>
      </w:r>
    </w:p>
    <w:p w:rsidR="00824B32"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4</w:t>
      </w:r>
      <w:r w:rsidR="00ED1E0F">
        <w:rPr>
          <w:rFonts w:ascii="Arial" w:eastAsia="Arial Unicode MS" w:hAnsi="Arial" w:cs="Arial"/>
        </w:rPr>
        <w:t>6</w:t>
      </w:r>
      <w:r w:rsidR="008A4545">
        <w:rPr>
          <w:rFonts w:ascii="Arial" w:eastAsia="Arial Unicode MS" w:hAnsi="Arial" w:cs="Arial"/>
          <w:lang w:val="en-US"/>
        </w:rPr>
        <w:t xml:space="preserve"> sq. m</w:t>
      </w:r>
    </w:p>
    <w:p w:rsidR="00465844" w:rsidRPr="001E663A"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1E663A">
        <w:rPr>
          <w:rFonts w:ascii="Arial" w:eastAsia="Arial Unicode MS" w:hAnsi="Arial" w:cs="Arial"/>
          <w:lang w:val="en-US"/>
        </w:rPr>
        <w:t>3</w:t>
      </w:r>
      <w:r>
        <w:rPr>
          <w:rFonts w:ascii="Arial" w:eastAsia="Arial Unicode MS" w:hAnsi="Arial" w:cs="Arial"/>
          <w:lang w:val="en-US"/>
        </w:rPr>
        <w:t xml:space="preserve"> people</w:t>
      </w:r>
    </w:p>
    <w:p w:rsidR="00465844" w:rsidRDefault="0046584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ED1E0F" w:rsidRDefault="00ED1E0F"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Seating area with a sofa bed</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2D144B">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465844">
        <w:rPr>
          <w:rFonts w:ascii="Arial" w:eastAsia="Arial Unicode MS" w:hAnsi="Arial" w:cs="Arial"/>
          <w:lang w:val="en-US"/>
        </w:rPr>
        <w:t>mineral water, non-alcoholic drinks</w:t>
      </w:r>
      <w:r w:rsidR="000D3F0A">
        <w:rPr>
          <w:rFonts w:ascii="Arial" w:eastAsia="Arial Unicode MS" w:hAnsi="Arial" w:cs="Arial"/>
          <w:lang w:val="en-US"/>
        </w:rPr>
        <w:t>)</w:t>
      </w:r>
    </w:p>
    <w:p w:rsidR="001E663A" w:rsidRDefault="001E663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Bottled water (0,5L per person per day)</w:t>
      </w:r>
    </w:p>
    <w:p w:rsidR="00465844" w:rsidRDefault="0046584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46584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Bathtub/ </w:t>
      </w:r>
      <w:r w:rsidR="000D3F0A">
        <w:rPr>
          <w:rFonts w:ascii="Arial" w:eastAsia="Arial Unicode MS" w:hAnsi="Arial" w:cs="Arial"/>
          <w:lang w:val="en-US"/>
        </w:rPr>
        <w:t>shower</w:t>
      </w:r>
    </w:p>
    <w:p w:rsidR="00465844" w:rsidRDefault="00465844"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Bathrobes</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 (</w:t>
      </w:r>
      <w:r w:rsidR="007C2020">
        <w:rPr>
          <w:rFonts w:ascii="Arial" w:eastAsia="Arial Unicode MS" w:hAnsi="Arial" w:cs="Arial"/>
          <w:lang w:val="en-US"/>
        </w:rPr>
        <w:t>daily replenished</w:t>
      </w:r>
      <w:r>
        <w:rPr>
          <w:rFonts w:ascii="Arial" w:eastAsia="Arial Unicode MS" w:hAnsi="Arial" w:cs="Arial"/>
          <w:lang w:val="en-US"/>
        </w:rPr>
        <w:t>)</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lastRenderedPageBreak/>
        <w:t xml:space="preserve">In addition to the basic </w:t>
      </w:r>
      <w:r w:rsidR="0016460F">
        <w:rPr>
          <w:rFonts w:ascii="Arial" w:hAnsi="Arial" w:cs="Arial"/>
          <w:lang w:val="en-US"/>
        </w:rPr>
        <w:t>amenities</w:t>
      </w:r>
      <w:r w:rsidRPr="007C2020">
        <w:rPr>
          <w:rFonts w:ascii="Arial" w:hAnsi="Arial" w:cs="Arial"/>
          <w:lang w:val="en-US"/>
        </w:rPr>
        <w:t xml:space="preserve"> </w:t>
      </w:r>
      <w:r w:rsidR="002A43A3" w:rsidRPr="002A43A3">
        <w:rPr>
          <w:rFonts w:ascii="Arial" w:eastAsia="Times New Roman" w:hAnsi="Arial" w:cs="Arial"/>
          <w:b/>
          <w:iCs/>
          <w:color w:val="000000"/>
          <w:lang w:val="en-US" w:eastAsia="ru-RU"/>
        </w:rPr>
        <w:t xml:space="preserve">Sea View Room </w:t>
      </w:r>
      <w:r w:rsidRPr="007C2020">
        <w:rPr>
          <w:rFonts w:ascii="Arial" w:hAnsi="Arial" w:cs="Arial"/>
          <w:lang w:val="en-US"/>
        </w:rPr>
        <w:t>features:</w:t>
      </w:r>
    </w:p>
    <w:p w:rsidR="002A43A3" w:rsidRDefault="002A43A3"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41</w:t>
      </w:r>
      <w:r w:rsidR="007C2020" w:rsidRPr="002A43A3">
        <w:rPr>
          <w:rFonts w:ascii="Arial" w:eastAsia="Arial Unicode MS" w:hAnsi="Arial" w:cs="Arial"/>
          <w:lang w:val="en-US"/>
        </w:rPr>
        <w:t xml:space="preserve"> sq. m</w:t>
      </w:r>
    </w:p>
    <w:p w:rsidR="002A43A3" w:rsidRDefault="002A43A3"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 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2A43A3">
        <w:rPr>
          <w:rFonts w:ascii="Arial" w:eastAsia="Arial Unicode MS" w:hAnsi="Arial" w:cs="Arial"/>
          <w:lang w:val="en-US"/>
        </w:rPr>
        <w:t>3</w:t>
      </w:r>
      <w:r w:rsidRPr="002A43A3">
        <w:rPr>
          <w:rFonts w:ascii="Arial" w:eastAsia="Arial Unicode MS" w:hAnsi="Arial" w:cs="Arial"/>
          <w:lang w:val="en-US"/>
        </w:rPr>
        <w:t xml:space="preserve"> people</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2A43A3" w:rsidRPr="002A43A3">
        <w:rPr>
          <w:rFonts w:ascii="Arial" w:eastAsia="Times New Roman" w:hAnsi="Arial" w:cs="Arial"/>
          <w:b/>
          <w:iCs/>
          <w:color w:val="000000"/>
          <w:lang w:val="en-US" w:eastAsia="ru-RU"/>
        </w:rPr>
        <w:t>Family Room</w:t>
      </w:r>
      <w:r w:rsidR="00817292" w:rsidRPr="00817292">
        <w:rPr>
          <w:rFonts w:ascii="Arial" w:eastAsia="Times New Roman" w:hAnsi="Arial" w:cs="Arial"/>
          <w:b/>
          <w:color w:val="000000"/>
          <w:lang w:val="en-US" w:eastAsia="ru-RU"/>
        </w:rPr>
        <w:t xml:space="preserve"> </w:t>
      </w:r>
      <w:r w:rsidRPr="007C2020">
        <w:rPr>
          <w:rFonts w:ascii="Arial" w:hAnsi="Arial" w:cs="Arial"/>
          <w:lang w:val="en-US"/>
        </w:rPr>
        <w:t>features:</w:t>
      </w:r>
    </w:p>
    <w:p w:rsidR="007C2020" w:rsidRDefault="00DB6DED"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65-75</w:t>
      </w:r>
      <w:r w:rsidR="007C2020">
        <w:rPr>
          <w:rFonts w:ascii="Arial" w:eastAsia="Arial Unicode MS" w:hAnsi="Arial" w:cs="Arial"/>
          <w:lang w:val="en-US"/>
        </w:rPr>
        <w:t xml:space="preserve"> sq. m</w:t>
      </w:r>
    </w:p>
    <w:p w:rsidR="002A43A3" w:rsidRDefault="002A43A3"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Hotel area view</w:t>
      </w:r>
    </w:p>
    <w:p w:rsidR="007C2020" w:rsidRDefault="007C2020" w:rsidP="007C2020">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817292">
        <w:rPr>
          <w:rFonts w:ascii="Arial" w:eastAsia="Arial Unicode MS" w:hAnsi="Arial" w:cs="Arial"/>
          <w:lang w:val="en-US"/>
        </w:rPr>
        <w:t>4</w:t>
      </w:r>
      <w:r>
        <w:rPr>
          <w:rFonts w:ascii="Arial" w:eastAsia="Arial Unicode MS" w:hAnsi="Arial" w:cs="Arial"/>
          <w:lang w:val="en-US"/>
        </w:rPr>
        <w:t xml:space="preserve"> people</w:t>
      </w:r>
    </w:p>
    <w:p w:rsidR="0047220A" w:rsidRDefault="00B8361F" w:rsidP="008D39DA">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Bedroom and a separate living room with a sofa bed</w:t>
      </w:r>
    </w:p>
    <w:p w:rsidR="00465FD1" w:rsidRPr="007C2020" w:rsidRDefault="00465FD1" w:rsidP="00465FD1">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8F54CA" w:rsidRPr="008F54CA">
        <w:rPr>
          <w:rFonts w:ascii="Arial" w:eastAsia="Times New Roman" w:hAnsi="Arial" w:cs="Arial"/>
          <w:b/>
          <w:iCs/>
          <w:color w:val="000000"/>
          <w:lang w:val="en-US" w:eastAsia="ru-RU"/>
        </w:rPr>
        <w:t xml:space="preserve">Family Room Sea View </w:t>
      </w:r>
      <w:r w:rsidRPr="007C2020">
        <w:rPr>
          <w:rFonts w:ascii="Arial" w:hAnsi="Arial" w:cs="Arial"/>
          <w:lang w:val="en-US"/>
        </w:rPr>
        <w:t>features:</w:t>
      </w:r>
    </w:p>
    <w:p w:rsidR="00554D7E" w:rsidRDefault="00DB6DED" w:rsidP="00554D7E">
      <w:pPr>
        <w:pStyle w:val="Paragraphedeliste"/>
        <w:numPr>
          <w:ilvl w:val="0"/>
          <w:numId w:val="17"/>
        </w:numPr>
        <w:rPr>
          <w:rFonts w:ascii="Arial" w:eastAsia="Arial Unicode MS" w:hAnsi="Arial" w:cs="Arial"/>
          <w:lang w:val="en-US"/>
        </w:rPr>
      </w:pPr>
      <w:r>
        <w:rPr>
          <w:rFonts w:ascii="Arial" w:eastAsia="Arial Unicode MS" w:hAnsi="Arial" w:cs="Arial"/>
          <w:lang w:val="en-US"/>
        </w:rPr>
        <w:t>65-75</w:t>
      </w:r>
      <w:r w:rsidR="00554D7E" w:rsidRPr="00554D7E">
        <w:rPr>
          <w:rFonts w:ascii="Arial" w:eastAsia="Arial Unicode MS" w:hAnsi="Arial" w:cs="Arial"/>
          <w:lang w:val="en-US"/>
        </w:rPr>
        <w:t xml:space="preserve"> sq. m</w:t>
      </w:r>
    </w:p>
    <w:p w:rsidR="008F54CA" w:rsidRPr="00554D7E" w:rsidRDefault="008F54CA" w:rsidP="00554D7E">
      <w:pPr>
        <w:pStyle w:val="Paragraphedeliste"/>
        <w:numPr>
          <w:ilvl w:val="0"/>
          <w:numId w:val="17"/>
        </w:numPr>
        <w:rPr>
          <w:rFonts w:ascii="Arial" w:eastAsia="Arial Unicode MS" w:hAnsi="Arial" w:cs="Arial"/>
          <w:lang w:val="en-US"/>
        </w:rPr>
      </w:pPr>
      <w:r>
        <w:rPr>
          <w:rFonts w:ascii="Arial" w:eastAsia="Arial Unicode MS" w:hAnsi="Arial" w:cs="Arial"/>
          <w:lang w:val="en-US"/>
        </w:rPr>
        <w:t>Sea view</w:t>
      </w:r>
    </w:p>
    <w:p w:rsidR="00554D7E" w:rsidRPr="00554D7E" w:rsidRDefault="00554D7E" w:rsidP="00554D7E">
      <w:pPr>
        <w:pStyle w:val="Paragraphedeliste"/>
        <w:numPr>
          <w:ilvl w:val="0"/>
          <w:numId w:val="17"/>
        </w:numPr>
        <w:spacing w:after="320"/>
        <w:rPr>
          <w:rFonts w:ascii="Arial" w:eastAsia="Arial Unicode MS" w:hAnsi="Arial" w:cs="Arial"/>
          <w:lang w:val="en-US"/>
        </w:rPr>
      </w:pPr>
      <w:r w:rsidRPr="00554D7E">
        <w:rPr>
          <w:rFonts w:ascii="Arial" w:eastAsia="Arial Unicode MS" w:hAnsi="Arial" w:cs="Arial"/>
          <w:lang w:val="en-US"/>
        </w:rPr>
        <w:t xml:space="preserve">Maximum occupancy: </w:t>
      </w:r>
      <w:r w:rsidR="008F54CA">
        <w:rPr>
          <w:rFonts w:ascii="Arial" w:eastAsia="Arial Unicode MS" w:hAnsi="Arial" w:cs="Arial"/>
          <w:lang w:val="en-US"/>
        </w:rPr>
        <w:t>4</w:t>
      </w:r>
      <w:r w:rsidRPr="00554D7E">
        <w:rPr>
          <w:rFonts w:ascii="Arial" w:eastAsia="Arial Unicode MS" w:hAnsi="Arial" w:cs="Arial"/>
          <w:lang w:val="en-US"/>
        </w:rPr>
        <w:t xml:space="preserve"> people</w:t>
      </w:r>
    </w:p>
    <w:p w:rsidR="00DB6DED" w:rsidRDefault="00DB6DED" w:rsidP="00DB6DED">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Bedroom and a separate living room with a sofa bed</w:t>
      </w:r>
    </w:p>
    <w:p w:rsidR="008F54CA" w:rsidRPr="008F54CA" w:rsidRDefault="008F54CA" w:rsidP="008F54CA">
      <w:pPr>
        <w:spacing w:after="120"/>
        <w:rPr>
          <w:rFonts w:ascii="Arial" w:hAnsi="Arial" w:cs="Arial"/>
          <w:lang w:val="en-US"/>
        </w:rPr>
      </w:pPr>
      <w:r w:rsidRPr="008F54CA">
        <w:rPr>
          <w:rFonts w:ascii="Arial" w:hAnsi="Arial" w:cs="Arial"/>
          <w:lang w:val="en-US"/>
        </w:rPr>
        <w:t xml:space="preserve">In addition to the basic amenities </w:t>
      </w:r>
      <w:r w:rsidRPr="008F54CA">
        <w:rPr>
          <w:rFonts w:ascii="Arial" w:eastAsia="Times New Roman" w:hAnsi="Arial" w:cs="Arial"/>
          <w:b/>
          <w:iCs/>
          <w:color w:val="000000"/>
          <w:lang w:val="en-US" w:eastAsia="ru-RU"/>
        </w:rPr>
        <w:t xml:space="preserve">Suite </w:t>
      </w:r>
      <w:r w:rsidR="002C4B4B" w:rsidRPr="002C4B4B">
        <w:rPr>
          <w:rFonts w:ascii="Arial" w:eastAsia="Times New Roman" w:hAnsi="Arial" w:cs="Arial"/>
          <w:b/>
          <w:iCs/>
          <w:color w:val="000000"/>
          <w:lang w:val="en-US" w:eastAsia="ru-RU"/>
        </w:rPr>
        <w:t xml:space="preserve">Junior </w:t>
      </w:r>
      <w:r w:rsidRPr="008F54CA">
        <w:rPr>
          <w:rFonts w:ascii="Arial" w:eastAsia="Times New Roman" w:hAnsi="Arial" w:cs="Arial"/>
          <w:b/>
          <w:iCs/>
          <w:color w:val="000000"/>
          <w:lang w:val="en-US" w:eastAsia="ru-RU"/>
        </w:rPr>
        <w:t xml:space="preserve">Sea View </w:t>
      </w:r>
      <w:r w:rsidRPr="008F54CA">
        <w:rPr>
          <w:rFonts w:ascii="Arial" w:hAnsi="Arial" w:cs="Arial"/>
          <w:lang w:val="en-US"/>
        </w:rPr>
        <w:t>features:</w:t>
      </w:r>
    </w:p>
    <w:p w:rsidR="008F54CA" w:rsidRDefault="008F54CA" w:rsidP="008F54CA">
      <w:pPr>
        <w:pStyle w:val="Paragraphedeliste"/>
        <w:numPr>
          <w:ilvl w:val="0"/>
          <w:numId w:val="17"/>
        </w:numPr>
        <w:rPr>
          <w:rFonts w:ascii="Arial" w:eastAsia="Arial Unicode MS" w:hAnsi="Arial" w:cs="Arial"/>
          <w:lang w:val="en-US"/>
        </w:rPr>
      </w:pPr>
      <w:r>
        <w:rPr>
          <w:rFonts w:ascii="Arial" w:eastAsia="Arial Unicode MS" w:hAnsi="Arial" w:cs="Arial"/>
          <w:lang w:val="en-US"/>
        </w:rPr>
        <w:t>65-75</w:t>
      </w:r>
      <w:r w:rsidRPr="00554D7E">
        <w:rPr>
          <w:rFonts w:ascii="Arial" w:eastAsia="Arial Unicode MS" w:hAnsi="Arial" w:cs="Arial"/>
          <w:lang w:val="en-US"/>
        </w:rPr>
        <w:t xml:space="preserve"> sq. m</w:t>
      </w:r>
    </w:p>
    <w:p w:rsidR="008F54CA" w:rsidRDefault="008F54CA"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Sea view</w:t>
      </w:r>
    </w:p>
    <w:p w:rsidR="008F54CA" w:rsidRDefault="008F54CA"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Maximum occupancy: 3 people</w:t>
      </w:r>
    </w:p>
    <w:p w:rsidR="008F54CA" w:rsidRDefault="0060575D"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Seating area</w:t>
      </w:r>
      <w:r w:rsidR="002C25D2">
        <w:rPr>
          <w:rFonts w:ascii="Arial" w:eastAsia="Arial Unicode MS" w:hAnsi="Arial" w:cs="Arial"/>
          <w:lang w:val="en-US"/>
        </w:rPr>
        <w:t xml:space="preserve"> with a sofa bed</w:t>
      </w:r>
    </w:p>
    <w:p w:rsidR="008F54CA" w:rsidRDefault="008F54CA"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Bathtub and shower</w:t>
      </w:r>
    </w:p>
    <w:p w:rsidR="008F54CA" w:rsidRPr="008F54CA" w:rsidRDefault="008F54CA" w:rsidP="008F54CA">
      <w:pPr>
        <w:spacing w:after="120"/>
        <w:rPr>
          <w:rFonts w:ascii="Arial" w:hAnsi="Arial" w:cs="Arial"/>
          <w:lang w:val="en-US"/>
        </w:rPr>
      </w:pPr>
      <w:r w:rsidRPr="008F54CA">
        <w:rPr>
          <w:rFonts w:ascii="Arial" w:hAnsi="Arial" w:cs="Arial"/>
          <w:lang w:val="en-US"/>
        </w:rPr>
        <w:t xml:space="preserve">In addition to the basic amenities </w:t>
      </w:r>
      <w:r w:rsidR="00B81392">
        <w:rPr>
          <w:rFonts w:ascii="Arial" w:eastAsia="Times New Roman" w:hAnsi="Arial" w:cs="Arial"/>
          <w:b/>
          <w:iCs/>
          <w:color w:val="000000"/>
          <w:lang w:val="en-US" w:eastAsia="ru-RU"/>
        </w:rPr>
        <w:t xml:space="preserve">Premium Suite </w:t>
      </w:r>
      <w:r w:rsidRPr="008F54CA">
        <w:rPr>
          <w:rFonts w:ascii="Arial" w:eastAsia="Times New Roman" w:hAnsi="Arial" w:cs="Arial"/>
          <w:b/>
          <w:iCs/>
          <w:color w:val="000000"/>
          <w:lang w:val="en-US" w:eastAsia="ru-RU"/>
        </w:rPr>
        <w:t xml:space="preserve">Sea View </w:t>
      </w:r>
      <w:r w:rsidRPr="008F54CA">
        <w:rPr>
          <w:rFonts w:ascii="Arial" w:hAnsi="Arial" w:cs="Arial"/>
          <w:lang w:val="en-US"/>
        </w:rPr>
        <w:t>features:</w:t>
      </w:r>
    </w:p>
    <w:p w:rsidR="008F54CA" w:rsidRDefault="006A6068" w:rsidP="008F54CA">
      <w:pPr>
        <w:pStyle w:val="Paragraphedeliste"/>
        <w:numPr>
          <w:ilvl w:val="0"/>
          <w:numId w:val="17"/>
        </w:numPr>
        <w:rPr>
          <w:rFonts w:ascii="Arial" w:eastAsia="Arial Unicode MS" w:hAnsi="Arial" w:cs="Arial"/>
          <w:lang w:val="en-US"/>
        </w:rPr>
      </w:pPr>
      <w:r>
        <w:rPr>
          <w:rFonts w:ascii="Arial" w:eastAsia="Arial Unicode MS" w:hAnsi="Arial" w:cs="Arial"/>
        </w:rPr>
        <w:t>60-65</w:t>
      </w:r>
      <w:r w:rsidR="008F54CA" w:rsidRPr="00554D7E">
        <w:rPr>
          <w:rFonts w:ascii="Arial" w:eastAsia="Arial Unicode MS" w:hAnsi="Arial" w:cs="Arial"/>
          <w:lang w:val="en-US"/>
        </w:rPr>
        <w:t xml:space="preserve"> sq. m</w:t>
      </w:r>
    </w:p>
    <w:p w:rsidR="008F54CA" w:rsidRDefault="008F54CA"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Sea view</w:t>
      </w:r>
    </w:p>
    <w:p w:rsidR="0069628C" w:rsidRDefault="0069628C"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Spacious terrace</w:t>
      </w:r>
    </w:p>
    <w:p w:rsidR="008F54CA" w:rsidRDefault="008F54CA"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Maximum occupancy: 3 people</w:t>
      </w:r>
    </w:p>
    <w:p w:rsidR="00AE3700" w:rsidRDefault="0060575D" w:rsidP="00606285">
      <w:pPr>
        <w:pStyle w:val="Paragraphedeliste"/>
        <w:numPr>
          <w:ilvl w:val="0"/>
          <w:numId w:val="20"/>
        </w:numPr>
        <w:spacing w:after="320"/>
        <w:rPr>
          <w:rFonts w:ascii="Arial" w:eastAsia="Arial Unicode MS" w:hAnsi="Arial" w:cs="Arial"/>
          <w:lang w:val="en-US"/>
        </w:rPr>
      </w:pPr>
      <w:r w:rsidRPr="00AE3700">
        <w:rPr>
          <w:rFonts w:ascii="Arial" w:eastAsia="Arial Unicode MS" w:hAnsi="Arial" w:cs="Arial"/>
          <w:lang w:val="en-US"/>
        </w:rPr>
        <w:t>Separate</w:t>
      </w:r>
      <w:r w:rsidR="00AE3700" w:rsidRPr="00AE3700">
        <w:rPr>
          <w:rFonts w:ascii="Arial" w:eastAsia="Arial Unicode MS" w:hAnsi="Arial" w:cs="Arial"/>
          <w:lang w:val="en-US"/>
        </w:rPr>
        <w:t xml:space="preserve"> or integrated</w:t>
      </w:r>
      <w:r w:rsidRPr="00AE3700">
        <w:rPr>
          <w:rFonts w:ascii="Arial" w:eastAsia="Arial Unicode MS" w:hAnsi="Arial" w:cs="Arial"/>
          <w:lang w:val="en-US"/>
        </w:rPr>
        <w:t xml:space="preserve"> l</w:t>
      </w:r>
      <w:r w:rsidR="008F54CA" w:rsidRPr="00AE3700">
        <w:rPr>
          <w:rFonts w:ascii="Arial" w:eastAsia="Arial Unicode MS" w:hAnsi="Arial" w:cs="Arial"/>
          <w:lang w:val="en-US"/>
        </w:rPr>
        <w:t>iving room</w:t>
      </w:r>
      <w:r w:rsidRPr="00AE3700">
        <w:rPr>
          <w:rFonts w:ascii="Arial" w:eastAsia="Arial Unicode MS" w:hAnsi="Arial" w:cs="Arial"/>
          <w:lang w:val="en-US"/>
        </w:rPr>
        <w:t xml:space="preserve"> </w:t>
      </w:r>
    </w:p>
    <w:p w:rsidR="002F361C" w:rsidRPr="00AE3700" w:rsidRDefault="002F361C" w:rsidP="00606285">
      <w:pPr>
        <w:pStyle w:val="Paragraphedeliste"/>
        <w:numPr>
          <w:ilvl w:val="0"/>
          <w:numId w:val="20"/>
        </w:numPr>
        <w:spacing w:after="320"/>
        <w:rPr>
          <w:rFonts w:ascii="Arial" w:eastAsia="Arial Unicode MS" w:hAnsi="Arial" w:cs="Arial"/>
          <w:lang w:val="en-US"/>
        </w:rPr>
      </w:pPr>
      <w:r w:rsidRPr="00AE3700">
        <w:rPr>
          <w:rFonts w:ascii="Arial" w:eastAsia="Arial Unicode MS" w:hAnsi="Arial" w:cs="Arial"/>
          <w:lang w:val="en-US"/>
        </w:rPr>
        <w:t>Dressing room</w:t>
      </w:r>
    </w:p>
    <w:p w:rsidR="008F54CA" w:rsidRPr="008F54CA" w:rsidRDefault="001739DB" w:rsidP="008F54CA">
      <w:pPr>
        <w:pStyle w:val="Paragraphedeliste"/>
        <w:numPr>
          <w:ilvl w:val="0"/>
          <w:numId w:val="20"/>
        </w:numPr>
        <w:spacing w:after="320"/>
        <w:rPr>
          <w:rFonts w:ascii="Arial" w:eastAsia="Arial Unicode MS" w:hAnsi="Arial" w:cs="Arial"/>
          <w:lang w:val="en-US"/>
        </w:rPr>
      </w:pPr>
      <w:r>
        <w:rPr>
          <w:rFonts w:ascii="Arial" w:eastAsia="Arial Unicode MS" w:hAnsi="Arial" w:cs="Arial"/>
          <w:lang w:val="en-US"/>
        </w:rPr>
        <w:t>Hot tub</w:t>
      </w:r>
      <w:r w:rsidR="008F54CA">
        <w:rPr>
          <w:rFonts w:ascii="Arial" w:eastAsia="Arial Unicode MS" w:hAnsi="Arial" w:cs="Arial"/>
          <w:lang w:val="en-US"/>
        </w:rPr>
        <w:t xml:space="preserve"> and shower</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E870C94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67FE9"/>
    <w:rsid w:val="00083394"/>
    <w:rsid w:val="0008766E"/>
    <w:rsid w:val="000D3F0A"/>
    <w:rsid w:val="000E2063"/>
    <w:rsid w:val="00137161"/>
    <w:rsid w:val="00145D1A"/>
    <w:rsid w:val="0016460F"/>
    <w:rsid w:val="001739DB"/>
    <w:rsid w:val="00192859"/>
    <w:rsid w:val="00194F0C"/>
    <w:rsid w:val="001E34DD"/>
    <w:rsid w:val="001E663A"/>
    <w:rsid w:val="001F0B2F"/>
    <w:rsid w:val="0025737A"/>
    <w:rsid w:val="00270CD8"/>
    <w:rsid w:val="002A1B19"/>
    <w:rsid w:val="002A43A3"/>
    <w:rsid w:val="002C25D2"/>
    <w:rsid w:val="002C4B4B"/>
    <w:rsid w:val="002D144B"/>
    <w:rsid w:val="002E68BF"/>
    <w:rsid w:val="002F361C"/>
    <w:rsid w:val="0037588C"/>
    <w:rsid w:val="00376D2B"/>
    <w:rsid w:val="003C0DA4"/>
    <w:rsid w:val="003C2A5F"/>
    <w:rsid w:val="003F604A"/>
    <w:rsid w:val="00405F01"/>
    <w:rsid w:val="00465844"/>
    <w:rsid w:val="00465FD1"/>
    <w:rsid w:val="0047220A"/>
    <w:rsid w:val="00491D7E"/>
    <w:rsid w:val="004933A3"/>
    <w:rsid w:val="00554D7E"/>
    <w:rsid w:val="005B276D"/>
    <w:rsid w:val="005B3F33"/>
    <w:rsid w:val="005C3836"/>
    <w:rsid w:val="0060575D"/>
    <w:rsid w:val="00632D55"/>
    <w:rsid w:val="00674EE5"/>
    <w:rsid w:val="00682A93"/>
    <w:rsid w:val="0069628C"/>
    <w:rsid w:val="006A6068"/>
    <w:rsid w:val="006E5CFE"/>
    <w:rsid w:val="006F2412"/>
    <w:rsid w:val="00705490"/>
    <w:rsid w:val="00707A28"/>
    <w:rsid w:val="00724ACE"/>
    <w:rsid w:val="00736F15"/>
    <w:rsid w:val="00772BB1"/>
    <w:rsid w:val="007C2020"/>
    <w:rsid w:val="007D6479"/>
    <w:rsid w:val="007F0BDD"/>
    <w:rsid w:val="00817292"/>
    <w:rsid w:val="00824B32"/>
    <w:rsid w:val="00830533"/>
    <w:rsid w:val="008315EB"/>
    <w:rsid w:val="008619EC"/>
    <w:rsid w:val="0089182D"/>
    <w:rsid w:val="008956E2"/>
    <w:rsid w:val="008A4545"/>
    <w:rsid w:val="008B158D"/>
    <w:rsid w:val="008D39DA"/>
    <w:rsid w:val="008F54CA"/>
    <w:rsid w:val="009018CD"/>
    <w:rsid w:val="00933138"/>
    <w:rsid w:val="009C5525"/>
    <w:rsid w:val="009D2F57"/>
    <w:rsid w:val="00A23DC4"/>
    <w:rsid w:val="00A54132"/>
    <w:rsid w:val="00A97BD3"/>
    <w:rsid w:val="00AB0B1B"/>
    <w:rsid w:val="00AB69A1"/>
    <w:rsid w:val="00AE3700"/>
    <w:rsid w:val="00AF7667"/>
    <w:rsid w:val="00B05AC4"/>
    <w:rsid w:val="00B17E25"/>
    <w:rsid w:val="00B2673B"/>
    <w:rsid w:val="00B81392"/>
    <w:rsid w:val="00B8361F"/>
    <w:rsid w:val="00B87819"/>
    <w:rsid w:val="00BB7614"/>
    <w:rsid w:val="00BD2AD4"/>
    <w:rsid w:val="00BD72D6"/>
    <w:rsid w:val="00C0042F"/>
    <w:rsid w:val="00C05DD4"/>
    <w:rsid w:val="00C9760C"/>
    <w:rsid w:val="00CA0969"/>
    <w:rsid w:val="00CB5A32"/>
    <w:rsid w:val="00CE5735"/>
    <w:rsid w:val="00D015C8"/>
    <w:rsid w:val="00D25827"/>
    <w:rsid w:val="00D73044"/>
    <w:rsid w:val="00DB6DED"/>
    <w:rsid w:val="00E406B4"/>
    <w:rsid w:val="00E707C2"/>
    <w:rsid w:val="00EB095C"/>
    <w:rsid w:val="00ED1E0F"/>
    <w:rsid w:val="00EE1B3D"/>
    <w:rsid w:val="00F476BE"/>
    <w:rsid w:val="00FA08F9"/>
    <w:rsid w:val="00FC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43DA-D93C-4486-81CB-FAECA725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981</Words>
  <Characters>5400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89</cp:revision>
  <dcterms:created xsi:type="dcterms:W3CDTF">2022-09-19T11:18:00Z</dcterms:created>
  <dcterms:modified xsi:type="dcterms:W3CDTF">2023-03-23T15:11:00Z</dcterms:modified>
</cp:coreProperties>
</file>